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A4757D">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4CC748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A24BD7">
        <w:rPr>
          <w:rFonts w:cs="Arial"/>
          <w:bCs/>
          <w:color w:val="000000" w:themeColor="text1"/>
          <w:sz w:val="26"/>
          <w:szCs w:val="26"/>
        </w:rPr>
        <w:t>Physical Collections &amp; Processing Associate</w:t>
      </w:r>
    </w:p>
    <w:p w14:paraId="54B0CDFE" w14:textId="66A9F56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C046C">
        <w:rPr>
          <w:rFonts w:cs="Arial"/>
          <w:bCs/>
          <w:color w:val="000000" w:themeColor="text1"/>
          <w:sz w:val="26"/>
          <w:szCs w:val="26"/>
        </w:rPr>
        <w:t>L-094</w:t>
      </w:r>
      <w:r w:rsidR="00190B43">
        <w:rPr>
          <w:rFonts w:cs="Arial"/>
          <w:bCs/>
          <w:color w:val="000000" w:themeColor="text1"/>
          <w:sz w:val="26"/>
          <w:szCs w:val="26"/>
        </w:rPr>
        <w:t xml:space="preserve"> | VIP: </w:t>
      </w:r>
      <w:r w:rsidR="00C92409">
        <w:rPr>
          <w:rFonts w:cs="Arial"/>
          <w:bCs/>
          <w:color w:val="000000" w:themeColor="text1"/>
          <w:sz w:val="26"/>
          <w:szCs w:val="26"/>
        </w:rPr>
        <w:t>1759</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076B81BF" w:rsidR="00A133B8" w:rsidRPr="00A4757D" w:rsidRDefault="00A133B8" w:rsidP="00A4757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C92409">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1EF340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24BD7">
        <w:rPr>
          <w:rFonts w:cs="Arial"/>
          <w:bCs/>
          <w:color w:val="000000" w:themeColor="text1"/>
          <w:sz w:val="26"/>
          <w:szCs w:val="26"/>
        </w:rPr>
        <w:t>Library &amp; Archives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580BC27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24BD7" w:rsidRPr="00A24BD7">
        <w:rPr>
          <w:rStyle w:val="Heading2Char"/>
          <w:bCs w:val="0"/>
          <w:color w:val="000000" w:themeColor="text1"/>
          <w:sz w:val="26"/>
          <w:szCs w:val="26"/>
        </w:rPr>
        <w:t>Manager, Library Services</w:t>
      </w:r>
    </w:p>
    <w:p w14:paraId="6321F5BD" w14:textId="47BE55A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24BD7">
        <w:rPr>
          <w:rFonts w:cs="Arial"/>
          <w:sz w:val="26"/>
          <w:szCs w:val="26"/>
        </w:rPr>
        <w:t>June 22,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A4757D">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3817F357" w14:textId="33DA71BD" w:rsidR="00A24BD7" w:rsidRPr="00300E36" w:rsidRDefault="00C914FD" w:rsidP="00300E36">
      <w:r w:rsidRPr="00300E36">
        <w:t>Reporting to</w:t>
      </w:r>
      <w:r w:rsidR="00A24BD7" w:rsidRPr="00300E36">
        <w:t xml:space="preserve"> the Manager</w:t>
      </w:r>
      <w:r w:rsidR="00A4757D" w:rsidRPr="00300E36">
        <w:t xml:space="preserve">, </w:t>
      </w:r>
      <w:r w:rsidR="00A24BD7" w:rsidRPr="00300E36">
        <w:t xml:space="preserve">Library Services, the incumbent </w:t>
      </w:r>
      <w:r w:rsidR="00E577CD" w:rsidRPr="00300E36">
        <w:t xml:space="preserve">provides information and fulfillment services at the Library Services Desk.  They also play a key role in </w:t>
      </w:r>
      <w:r w:rsidR="004C2B17" w:rsidRPr="00300E36">
        <w:t xml:space="preserve">maintaining and managing the library’s </w:t>
      </w:r>
      <w:r w:rsidR="00A24BD7" w:rsidRPr="00300E36">
        <w:t xml:space="preserve">physical collections, including </w:t>
      </w:r>
      <w:r w:rsidR="004C2B17" w:rsidRPr="00300E36">
        <w:t xml:space="preserve">overseeing </w:t>
      </w:r>
      <w:r w:rsidR="00A24BD7" w:rsidRPr="00300E36">
        <w:t xml:space="preserve">physical processing. </w:t>
      </w:r>
      <w:r w:rsidR="004C2B17" w:rsidRPr="00300E36">
        <w:t xml:space="preserve"> Additional </w:t>
      </w:r>
      <w:r w:rsidR="00A24BD7" w:rsidRPr="00300E36">
        <w:t xml:space="preserve">responsibilities include digitization </w:t>
      </w:r>
      <w:r w:rsidR="004C2B17" w:rsidRPr="00300E36">
        <w:t xml:space="preserve">efforts </w:t>
      </w:r>
      <w:r w:rsidR="00E36EF3" w:rsidRPr="00300E36">
        <w:t xml:space="preserve">and contributing to reading list processing as part of the Course Reading Support team. </w:t>
      </w:r>
      <w:r w:rsidR="00E97F08" w:rsidRPr="00300E36">
        <w:t xml:space="preserve">The role also </w:t>
      </w:r>
      <w:r w:rsidR="00300E36" w:rsidRPr="00300E36">
        <w:t>involves</w:t>
      </w:r>
      <w:r w:rsidR="00E97F08" w:rsidRPr="00300E36">
        <w:t xml:space="preserve"> indirect supervision of student employees and shared responsibility for staffing service points during all operating hours, </w:t>
      </w:r>
      <w:r w:rsidR="00A24BD7" w:rsidRPr="00300E36">
        <w:t>including evenings and weekends. </w:t>
      </w:r>
    </w:p>
    <w:p w14:paraId="3BE1794F" w14:textId="5C402A0A" w:rsidR="00AE314D" w:rsidRPr="00300E36" w:rsidRDefault="00A133B8" w:rsidP="00A4757D">
      <w:pPr>
        <w:pStyle w:val="Heading4"/>
        <w:rPr>
          <w:rStyle w:val="Heading4Char"/>
          <w:b/>
          <w:iCs/>
          <w:smallCaps/>
        </w:rPr>
      </w:pPr>
      <w:r w:rsidRPr="00300E36">
        <w:rPr>
          <w:rStyle w:val="Heading4Char"/>
          <w:b/>
          <w:iCs/>
          <w:smallCaps/>
        </w:rPr>
        <w:t>Key Activities:</w:t>
      </w:r>
    </w:p>
    <w:p w14:paraId="7E21750E" w14:textId="77777777" w:rsidR="00B62AC9" w:rsidRPr="00A24BD7" w:rsidRDefault="00B62AC9" w:rsidP="00B62AC9">
      <w:pPr>
        <w:pStyle w:val="Heading5"/>
      </w:pPr>
      <w:r w:rsidRPr="00A24BD7">
        <w:t>Library Service Desk</w:t>
      </w:r>
    </w:p>
    <w:p w14:paraId="4DB07843" w14:textId="77777777" w:rsidR="00797E58" w:rsidRDefault="00797E58" w:rsidP="00797E58">
      <w:pPr>
        <w:pStyle w:val="ListParagraph"/>
        <w:numPr>
          <w:ilvl w:val="0"/>
          <w:numId w:val="2"/>
        </w:numPr>
      </w:pPr>
      <w:r>
        <w:t>Respond promptly and professionally to inquiries in person, over the phone, and through online/email channels, redirecting requests as necessary.</w:t>
      </w:r>
    </w:p>
    <w:p w14:paraId="4A3FE103" w14:textId="5AF1EB48" w:rsidR="00797E58" w:rsidRDefault="00797E58" w:rsidP="00797E58">
      <w:pPr>
        <w:pStyle w:val="ListParagraph"/>
        <w:numPr>
          <w:ilvl w:val="0"/>
          <w:numId w:val="2"/>
        </w:numPr>
      </w:pPr>
      <w:r>
        <w:t>Offers comprehensive reference services to patrons, aiding in the clarification and interpretation of their information needs; suggests appropriate materials and sources to fulfill those needs.</w:t>
      </w:r>
    </w:p>
    <w:p w14:paraId="6D3A2973" w14:textId="77777777" w:rsidR="00576D05" w:rsidRDefault="00576D05" w:rsidP="00576D05">
      <w:pPr>
        <w:pStyle w:val="ListParagraph"/>
        <w:numPr>
          <w:ilvl w:val="0"/>
          <w:numId w:val="2"/>
        </w:numPr>
      </w:pPr>
      <w:r>
        <w:t>Provides patrons with basic instructions on utilizing the library's discovery system, assisting in searches, and accessing materials and sources.</w:t>
      </w:r>
    </w:p>
    <w:p w14:paraId="6B5509E6" w14:textId="77777777" w:rsidR="00576D05" w:rsidRDefault="00576D05" w:rsidP="00576D05">
      <w:pPr>
        <w:pStyle w:val="ListParagraph"/>
        <w:numPr>
          <w:ilvl w:val="0"/>
          <w:numId w:val="2"/>
        </w:numPr>
      </w:pPr>
      <w:r w:rsidRPr="004D6CFA">
        <w:t xml:space="preserve">Provides front-line customer service by resolving or escalating patron concerns and troubleshooting library technology issues, including the discovery system and online databases. </w:t>
      </w:r>
      <w:proofErr w:type="gramStart"/>
      <w:r w:rsidRPr="004D6CFA">
        <w:t>Makes</w:t>
      </w:r>
      <w:proofErr w:type="gramEnd"/>
      <w:r w:rsidRPr="004D6CFA">
        <w:t xml:space="preserve"> informed referrals within the library and to other university departments as needed.</w:t>
      </w:r>
    </w:p>
    <w:p w14:paraId="103FE6CB" w14:textId="7AEEB794" w:rsidR="00B62AC9" w:rsidRPr="00300E36" w:rsidRDefault="00B62AC9" w:rsidP="00300E36">
      <w:pPr>
        <w:pStyle w:val="ListParagraph"/>
        <w:numPr>
          <w:ilvl w:val="0"/>
          <w:numId w:val="2"/>
        </w:numPr>
      </w:pPr>
      <w:r w:rsidRPr="00300E36">
        <w:lastRenderedPageBreak/>
        <w:t xml:space="preserve">Performs circulation </w:t>
      </w:r>
      <w:r w:rsidR="00576D05" w:rsidRPr="00300E36">
        <w:t xml:space="preserve">responsibilities, </w:t>
      </w:r>
      <w:r w:rsidRPr="00300E36">
        <w:t>including loans, returns, holds, transits, digitization, bookings, and fines and fees processing. </w:t>
      </w:r>
    </w:p>
    <w:p w14:paraId="7E85C62B" w14:textId="7A610D26" w:rsidR="00B62AC9" w:rsidRPr="00300E36" w:rsidRDefault="00B62AC9" w:rsidP="00300E36">
      <w:pPr>
        <w:pStyle w:val="ListParagraph"/>
        <w:numPr>
          <w:ilvl w:val="0"/>
          <w:numId w:val="2"/>
        </w:numPr>
      </w:pPr>
      <w:r w:rsidRPr="00300E36">
        <w:t xml:space="preserve">Assists </w:t>
      </w:r>
      <w:r w:rsidR="004100C4" w:rsidRPr="00300E36">
        <w:t xml:space="preserve">in preparing </w:t>
      </w:r>
      <w:proofErr w:type="gramStart"/>
      <w:r w:rsidR="004100C4" w:rsidRPr="00300E36">
        <w:t xml:space="preserve">items for </w:t>
      </w:r>
      <w:r w:rsidRPr="00300E36">
        <w:t>of physical</w:t>
      </w:r>
      <w:proofErr w:type="gramEnd"/>
      <w:r w:rsidRPr="00300E36">
        <w:t xml:space="preserve"> items for course reserve</w:t>
      </w:r>
      <w:r w:rsidR="004100C4" w:rsidRPr="00300E36">
        <w:t>s, deselection, and other workflow</w:t>
      </w:r>
      <w:r w:rsidR="006B5601" w:rsidRPr="00300E36">
        <w:t>s including item searching and processing</w:t>
      </w:r>
    </w:p>
    <w:p w14:paraId="22C5DDA2" w14:textId="77777777" w:rsidR="001457C2" w:rsidRDefault="001457C2" w:rsidP="00300E36">
      <w:pPr>
        <w:pStyle w:val="ListParagraph"/>
        <w:numPr>
          <w:ilvl w:val="0"/>
          <w:numId w:val="2"/>
        </w:numPr>
      </w:pPr>
      <w:r>
        <w:t>Proactively communicates with other Bata Library and Durham Campus Library and Learning Centre staff to share pertinent information, contributing to the successful delivery of services.</w:t>
      </w:r>
    </w:p>
    <w:p w14:paraId="1BD45FE1" w14:textId="77777777" w:rsidR="001457C2" w:rsidRDefault="001457C2" w:rsidP="00300E36">
      <w:pPr>
        <w:pStyle w:val="ListParagraph"/>
        <w:numPr>
          <w:ilvl w:val="0"/>
          <w:numId w:val="2"/>
        </w:numPr>
      </w:pPr>
      <w:r>
        <w:t>Demonstrates a thorough understanding of, communicates, and applies library policies and procedures, including registering borrowers and issuing library cards.</w:t>
      </w:r>
    </w:p>
    <w:p w14:paraId="3D6EEDEA" w14:textId="77777777" w:rsidR="001457C2" w:rsidRDefault="001457C2" w:rsidP="00300E36">
      <w:pPr>
        <w:pStyle w:val="ListParagraph"/>
        <w:numPr>
          <w:ilvl w:val="0"/>
          <w:numId w:val="2"/>
        </w:numPr>
      </w:pPr>
      <w:proofErr w:type="gramStart"/>
      <w:r>
        <w:t>Collaborates</w:t>
      </w:r>
      <w:proofErr w:type="gramEnd"/>
      <w:r>
        <w:t xml:space="preserve"> with the Manager to update library policies, procedures, and workflows.</w:t>
      </w:r>
    </w:p>
    <w:p w14:paraId="0127AA0B" w14:textId="39661681" w:rsidR="006B5601" w:rsidRDefault="001457C2" w:rsidP="00300E36">
      <w:pPr>
        <w:pStyle w:val="ListParagraph"/>
        <w:numPr>
          <w:ilvl w:val="0"/>
          <w:numId w:val="2"/>
        </w:numPr>
      </w:pPr>
      <w:r>
        <w:t>Executes opening and closing procedures at Bata Library during scheduled weekday, evening and weekend service hours, including unlocking and locking doors.</w:t>
      </w:r>
    </w:p>
    <w:p w14:paraId="6D44ED7B" w14:textId="10B324C8" w:rsidR="00D53F05" w:rsidRPr="00300E36" w:rsidRDefault="00D53F05" w:rsidP="00300E36">
      <w:pPr>
        <w:pStyle w:val="ListParagraph"/>
        <w:numPr>
          <w:ilvl w:val="0"/>
          <w:numId w:val="2"/>
        </w:numPr>
      </w:pPr>
      <w:r>
        <w:t>Adheres to emergency protocols in the event of an emergency.</w:t>
      </w:r>
    </w:p>
    <w:p w14:paraId="2499B1A7" w14:textId="3AC4F7B5" w:rsidR="00644EFB" w:rsidRPr="00644EFB" w:rsidRDefault="00A24BD7" w:rsidP="00644EFB">
      <w:pPr>
        <w:pStyle w:val="Heading5"/>
      </w:pPr>
      <w:r>
        <w:t>Physical Collections</w:t>
      </w:r>
    </w:p>
    <w:p w14:paraId="31AA1D93" w14:textId="33BA69B1" w:rsidR="00A24BD7" w:rsidRPr="00300E36" w:rsidRDefault="00605F3E" w:rsidP="00300E36">
      <w:pPr>
        <w:pStyle w:val="ListParagraph"/>
        <w:numPr>
          <w:ilvl w:val="0"/>
          <w:numId w:val="3"/>
        </w:numPr>
      </w:pPr>
      <w:r w:rsidRPr="00300E36">
        <w:t xml:space="preserve"> Assists</w:t>
      </w:r>
      <w:r w:rsidR="00997EB4" w:rsidRPr="00300E36">
        <w:t xml:space="preserve"> with managing spatial capacity for physical collections by analyzing current usage, planning for future growth, and optimizing space</w:t>
      </w:r>
      <w:r w:rsidR="00300E36">
        <w:t xml:space="preserve">. </w:t>
      </w:r>
      <w:r w:rsidR="00A24BD7" w:rsidRPr="00300E36">
        <w:t>Assists with the assembly, disassembly, and moving of shelving units. </w:t>
      </w:r>
    </w:p>
    <w:p w14:paraId="663D710F" w14:textId="77777777" w:rsidR="00A24BD7" w:rsidRPr="00300E36" w:rsidRDefault="00A24BD7" w:rsidP="00300E36">
      <w:pPr>
        <w:pStyle w:val="ListParagraph"/>
        <w:numPr>
          <w:ilvl w:val="0"/>
          <w:numId w:val="3"/>
        </w:numPr>
      </w:pPr>
      <w:r w:rsidRPr="00300E36">
        <w:t>Assists with tasks related to maintenance of the physical collection, including shifting the collection and updating stack signage. </w:t>
      </w:r>
    </w:p>
    <w:p w14:paraId="5E27326D" w14:textId="77777777" w:rsidR="00A24BD7" w:rsidRPr="00300E36" w:rsidRDefault="00A24BD7" w:rsidP="00300E36">
      <w:pPr>
        <w:pStyle w:val="ListParagraph"/>
        <w:numPr>
          <w:ilvl w:val="0"/>
          <w:numId w:val="3"/>
        </w:numPr>
      </w:pPr>
      <w:r w:rsidRPr="00300E36">
        <w:t>Identifies materials in poor condition or with labeling problems within Bata Library and routes materials for assessment or preservation.  </w:t>
      </w:r>
    </w:p>
    <w:p w14:paraId="60238BE4" w14:textId="3B0F5BB9" w:rsidR="00A24BD7" w:rsidRPr="00300E36" w:rsidRDefault="00A24BD7" w:rsidP="00300E36">
      <w:pPr>
        <w:pStyle w:val="ListParagraph"/>
        <w:numPr>
          <w:ilvl w:val="0"/>
          <w:numId w:val="3"/>
        </w:numPr>
      </w:pPr>
      <w:r w:rsidRPr="00300E36">
        <w:t xml:space="preserve">Contributes to </w:t>
      </w:r>
      <w:r w:rsidR="00371E2F" w:rsidRPr="00300E36">
        <w:t xml:space="preserve">collection development projects by actively engaging in </w:t>
      </w:r>
      <w:r w:rsidRPr="00300E36">
        <w:t>weeding, inventory</w:t>
      </w:r>
      <w:r w:rsidR="00371E2F" w:rsidRPr="00300E36">
        <w:t xml:space="preserve"> management</w:t>
      </w:r>
      <w:r w:rsidRPr="00300E36">
        <w:t xml:space="preserve">, labelling, and other </w:t>
      </w:r>
      <w:r w:rsidR="00371E2F" w:rsidRPr="00300E36">
        <w:t>initiatives</w:t>
      </w:r>
      <w:r w:rsidRPr="00300E36">
        <w:t xml:space="preserve"> as directed by a manager or librarian. </w:t>
      </w:r>
    </w:p>
    <w:p w14:paraId="0F677167" w14:textId="77777777" w:rsidR="00A24BD7" w:rsidRPr="00300E36" w:rsidRDefault="00A24BD7" w:rsidP="00300E36">
      <w:pPr>
        <w:pStyle w:val="ListParagraph"/>
        <w:numPr>
          <w:ilvl w:val="0"/>
          <w:numId w:val="3"/>
        </w:numPr>
      </w:pPr>
      <w:r w:rsidRPr="00300E36">
        <w:t>Assist with the retrieving and reshelving of boxes and Special Collections materials in the Archives as needed as directed by the University Archivist or their designate. </w:t>
      </w:r>
    </w:p>
    <w:p w14:paraId="40983596" w14:textId="1FD3359D" w:rsidR="00A133B8" w:rsidRPr="00300E36" w:rsidRDefault="00A24BD7" w:rsidP="00AE314D">
      <w:pPr>
        <w:pStyle w:val="Heading5"/>
      </w:pPr>
      <w:r w:rsidRPr="00300E36">
        <w:t>Physical Processing</w:t>
      </w:r>
    </w:p>
    <w:p w14:paraId="4C8FF57D" w14:textId="5572BD9C" w:rsidR="00A24BD7" w:rsidRPr="00300E36" w:rsidRDefault="00A24BD7" w:rsidP="00300E36">
      <w:pPr>
        <w:pStyle w:val="ListParagraph"/>
        <w:numPr>
          <w:ilvl w:val="0"/>
          <w:numId w:val="3"/>
        </w:numPr>
      </w:pPr>
      <w:r w:rsidRPr="00300E36">
        <w:t xml:space="preserve">Processes incoming materials by entering and confirming </w:t>
      </w:r>
      <w:r w:rsidR="00560848" w:rsidRPr="00300E36">
        <w:t xml:space="preserve">the </w:t>
      </w:r>
      <w:r w:rsidRPr="00300E36">
        <w:t>accuracy of physical item information in the Library Services Platform (LSP) and applies appropriate labels and stamps according to Library guidelines.  </w:t>
      </w:r>
    </w:p>
    <w:p w14:paraId="49C9902E" w14:textId="77777777" w:rsidR="00A24BD7" w:rsidRPr="00300E36" w:rsidRDefault="00A24BD7" w:rsidP="00300E36">
      <w:pPr>
        <w:pStyle w:val="ListParagraph"/>
        <w:numPr>
          <w:ilvl w:val="0"/>
          <w:numId w:val="3"/>
        </w:numPr>
      </w:pPr>
      <w:r w:rsidRPr="00300E36">
        <w:t>Triages damaged library materials for local repair, binding by contract bindery, or referral to the weeding/replacement workflow based on library guidelines. Creates work orders for damaged materials.  </w:t>
      </w:r>
    </w:p>
    <w:p w14:paraId="54AD1165" w14:textId="090BB9EC" w:rsidR="00A24BD7" w:rsidRPr="00300E36" w:rsidRDefault="00A24BD7" w:rsidP="00300E36">
      <w:pPr>
        <w:pStyle w:val="ListParagraph"/>
        <w:numPr>
          <w:ilvl w:val="0"/>
          <w:numId w:val="3"/>
        </w:numPr>
      </w:pPr>
      <w:r w:rsidRPr="00300E36">
        <w:t>Performs local repairs on non-archival library materials; maintains an inventory of repair tools and supplies</w:t>
      </w:r>
      <w:r w:rsidR="00817BCE" w:rsidRPr="00300E36">
        <w:t xml:space="preserve"> at Bata Library</w:t>
      </w:r>
      <w:r w:rsidRPr="00300E36">
        <w:t>.  </w:t>
      </w:r>
    </w:p>
    <w:p w14:paraId="0E8143FC" w14:textId="77777777" w:rsidR="00A24BD7" w:rsidRPr="00300E36" w:rsidRDefault="00A24BD7" w:rsidP="00300E36">
      <w:pPr>
        <w:pStyle w:val="ListParagraph"/>
        <w:numPr>
          <w:ilvl w:val="0"/>
          <w:numId w:val="3"/>
        </w:numPr>
      </w:pPr>
      <w:r w:rsidRPr="00300E36">
        <w:t>Coordinates regular binding shipments for the bindery contractor for all Library materials.  </w:t>
      </w:r>
    </w:p>
    <w:p w14:paraId="1019CA6E" w14:textId="77777777" w:rsidR="00A24BD7" w:rsidRPr="00300E36" w:rsidRDefault="00A24BD7" w:rsidP="00300E36">
      <w:pPr>
        <w:pStyle w:val="ListParagraph"/>
        <w:numPr>
          <w:ilvl w:val="0"/>
          <w:numId w:val="3"/>
        </w:numPr>
      </w:pPr>
      <w:r w:rsidRPr="00300E36">
        <w:t>Establishes, maintains, and tracks bindery orders ensuring that binding is done according to the ANSI/NISO standard for library binding.  </w:t>
      </w:r>
    </w:p>
    <w:p w14:paraId="4877940F" w14:textId="77777777" w:rsidR="00A24BD7" w:rsidRPr="00300E36" w:rsidRDefault="00A24BD7" w:rsidP="00300E36">
      <w:pPr>
        <w:pStyle w:val="ListParagraph"/>
        <w:numPr>
          <w:ilvl w:val="0"/>
          <w:numId w:val="3"/>
        </w:numPr>
      </w:pPr>
      <w:r w:rsidRPr="00300E36">
        <w:t xml:space="preserve">Monitors bindery budget allocation and reports projected balances to the </w:t>
      </w:r>
      <w:proofErr w:type="spellStart"/>
      <w:r w:rsidRPr="00300E36">
        <w:t>Scholary</w:t>
      </w:r>
      <w:proofErr w:type="spellEnd"/>
      <w:r w:rsidRPr="00300E36">
        <w:t xml:space="preserve"> Resources Librarian; keeps track of invoices and supporting documentation from contract bindery; estimates binding budget for new fiscal year.  </w:t>
      </w:r>
    </w:p>
    <w:p w14:paraId="2E77E2D6" w14:textId="6C53AD21" w:rsidR="00A24BD7" w:rsidRPr="00300E36" w:rsidRDefault="00A24BD7" w:rsidP="00300E36">
      <w:pPr>
        <w:pStyle w:val="ListParagraph"/>
        <w:numPr>
          <w:ilvl w:val="0"/>
          <w:numId w:val="3"/>
        </w:numPr>
      </w:pPr>
      <w:r w:rsidRPr="00300E36">
        <w:t>Processes discontinued, cancelled and withdrawn titles according to Library guidelines. </w:t>
      </w:r>
    </w:p>
    <w:p w14:paraId="7707BD13" w14:textId="18CE94E6" w:rsidR="00A24BD7" w:rsidRDefault="00A24BD7" w:rsidP="00A24BD7">
      <w:pPr>
        <w:pStyle w:val="Heading5"/>
      </w:pPr>
      <w:r w:rsidRPr="00A24BD7">
        <w:t>Human Resources</w:t>
      </w:r>
    </w:p>
    <w:p w14:paraId="570E18E7" w14:textId="77777777" w:rsidR="00A24BD7" w:rsidRPr="00300E36" w:rsidRDefault="00A24BD7" w:rsidP="00300E36">
      <w:pPr>
        <w:pStyle w:val="ListParagraph"/>
        <w:numPr>
          <w:ilvl w:val="0"/>
          <w:numId w:val="3"/>
        </w:numPr>
      </w:pPr>
      <w:proofErr w:type="gramStart"/>
      <w:r w:rsidRPr="00300E36">
        <w:t>Following</w:t>
      </w:r>
      <w:proofErr w:type="gramEnd"/>
      <w:r w:rsidRPr="00300E36">
        <w:t xml:space="preserve"> priorities outlined by direct student assistant supervisors, directs and supervises Library Services student assistants when working on the Library Service desk. </w:t>
      </w:r>
    </w:p>
    <w:p w14:paraId="52DE475C" w14:textId="77777777" w:rsidR="00A24BD7" w:rsidRPr="00300E36" w:rsidRDefault="00A24BD7" w:rsidP="00300E36">
      <w:pPr>
        <w:pStyle w:val="ListParagraph"/>
        <w:numPr>
          <w:ilvl w:val="0"/>
          <w:numId w:val="3"/>
        </w:numPr>
      </w:pPr>
      <w:r w:rsidRPr="00300E36">
        <w:t>Assists direct student assistant supervisors with ongoing training of Library Services student assistants when working at the Library Service desk. </w:t>
      </w:r>
    </w:p>
    <w:p w14:paraId="34646E69" w14:textId="77777777" w:rsidR="00A24BD7" w:rsidRPr="00300E36" w:rsidRDefault="00A24BD7" w:rsidP="00300E36">
      <w:pPr>
        <w:pStyle w:val="ListParagraph"/>
        <w:numPr>
          <w:ilvl w:val="0"/>
          <w:numId w:val="3"/>
        </w:numPr>
      </w:pPr>
      <w:r w:rsidRPr="00300E36">
        <w:t>In the absence of Library Services Desk &amp; Fulfillment Coordinator and the Resource Sharing Coordinator, assists with modifying Library Services student assistants’ schedules as needed. </w:t>
      </w:r>
    </w:p>
    <w:p w14:paraId="0BEC91C2" w14:textId="77777777" w:rsidR="00A24BD7" w:rsidRPr="00300E36" w:rsidRDefault="00A24BD7" w:rsidP="00300E36">
      <w:pPr>
        <w:pStyle w:val="ListParagraph"/>
        <w:numPr>
          <w:ilvl w:val="0"/>
          <w:numId w:val="3"/>
        </w:numPr>
      </w:pPr>
      <w:r w:rsidRPr="00300E36">
        <w:t>In the absence of the Facilities &amp; Physical Collections Coordinator, briefs, directs, and supervises Facilities &amp; Physical Collections student assistants. </w:t>
      </w:r>
    </w:p>
    <w:p w14:paraId="0DA06A44" w14:textId="32508309" w:rsidR="00A24BD7" w:rsidRPr="00300E36" w:rsidRDefault="00A24BD7" w:rsidP="00300E36">
      <w:pPr>
        <w:pStyle w:val="ListParagraph"/>
        <w:numPr>
          <w:ilvl w:val="0"/>
          <w:numId w:val="3"/>
        </w:numPr>
      </w:pPr>
      <w:r w:rsidRPr="00300E36">
        <w:t>Shares regular feedback on Library Services and Facilities &amp; Physical Collections student assistants’ performance with their direct supervisor.  </w:t>
      </w:r>
    </w:p>
    <w:p w14:paraId="2895D51F" w14:textId="1EEFE152" w:rsidR="00A24BD7" w:rsidRPr="00A24BD7" w:rsidRDefault="00A24BD7" w:rsidP="00A24BD7">
      <w:pPr>
        <w:pStyle w:val="Heading5"/>
      </w:pPr>
      <w:r w:rsidRPr="00A24BD7">
        <w:t>Course Reading Support</w:t>
      </w:r>
    </w:p>
    <w:p w14:paraId="6BB9EA5F" w14:textId="6B0FB38B" w:rsidR="00A24BD7" w:rsidRPr="00300E36" w:rsidRDefault="00D5489E" w:rsidP="00300E36">
      <w:pPr>
        <w:pStyle w:val="ListParagraph"/>
        <w:numPr>
          <w:ilvl w:val="0"/>
          <w:numId w:val="3"/>
        </w:numPr>
      </w:pPr>
      <w:r w:rsidRPr="00300E36">
        <w:t xml:space="preserve">Assesses and evaluates </w:t>
      </w:r>
      <w:r w:rsidR="00A24BD7" w:rsidRPr="00300E36">
        <w:t xml:space="preserve">reading lists within the Library Services Platform (LSP) </w:t>
      </w:r>
      <w:r w:rsidR="00BD1285" w:rsidRPr="00300E36">
        <w:t xml:space="preserve">applying critical analysis to </w:t>
      </w:r>
      <w:r w:rsidR="00A24BD7" w:rsidRPr="00300E36">
        <w:t xml:space="preserve">reviewing citations, </w:t>
      </w:r>
      <w:r w:rsidR="00BD1285" w:rsidRPr="00300E36">
        <w:t xml:space="preserve">execute appropriate </w:t>
      </w:r>
      <w:r w:rsidR="00A24BD7" w:rsidRPr="00300E36">
        <w:t>processing steps based on material type and status, and re</w:t>
      </w:r>
      <w:r w:rsidR="00EB7490" w:rsidRPr="00300E36">
        <w:t>direct</w:t>
      </w:r>
      <w:r w:rsidR="00573ACF" w:rsidRPr="00300E36">
        <w:t xml:space="preserve"> list to relevant </w:t>
      </w:r>
      <w:r w:rsidR="00A24BD7" w:rsidRPr="00300E36">
        <w:t xml:space="preserve">teams as </w:t>
      </w:r>
      <w:r w:rsidR="00573ACF" w:rsidRPr="00300E36">
        <w:t>required</w:t>
      </w:r>
      <w:r w:rsidR="00A24BD7" w:rsidRPr="00300E36">
        <w:t>. </w:t>
      </w:r>
    </w:p>
    <w:p w14:paraId="3261A0E0" w14:textId="4B755D00" w:rsidR="00573ACF" w:rsidRPr="00300E36" w:rsidRDefault="00573ACF" w:rsidP="00300E36">
      <w:pPr>
        <w:pStyle w:val="ListParagraph"/>
        <w:numPr>
          <w:ilvl w:val="0"/>
          <w:numId w:val="3"/>
        </w:numPr>
      </w:pPr>
      <w:r w:rsidRPr="00300E36">
        <w:t xml:space="preserve">Resolves </w:t>
      </w:r>
      <w:r w:rsidR="00A24BD7" w:rsidRPr="00300E36">
        <w:t xml:space="preserve">incomplete citations by </w:t>
      </w:r>
      <w:r w:rsidRPr="00300E36">
        <w:t xml:space="preserve">thoroughly examining </w:t>
      </w:r>
      <w:r w:rsidR="00A24BD7" w:rsidRPr="00300E36">
        <w:t>bibliographic information</w:t>
      </w:r>
      <w:r w:rsidRPr="00300E36">
        <w:t xml:space="preserve">, </w:t>
      </w:r>
      <w:r w:rsidR="00A24BD7" w:rsidRPr="00300E36">
        <w:t xml:space="preserve">determining the correct resource </w:t>
      </w:r>
      <w:r w:rsidRPr="00300E36">
        <w:t xml:space="preserve">through informed decision-making </w:t>
      </w:r>
      <w:r w:rsidR="00A24BD7" w:rsidRPr="00300E36">
        <w:t xml:space="preserve">or escalating </w:t>
      </w:r>
      <w:r w:rsidRPr="00300E36">
        <w:t xml:space="preserve">complex cases to the service lead or </w:t>
      </w:r>
      <w:r w:rsidR="00A24BD7" w:rsidRPr="00300E36">
        <w:t>librarian</w:t>
      </w:r>
      <w:r w:rsidRPr="00300E36">
        <w:t xml:space="preserve"> for further review</w:t>
      </w:r>
      <w:r w:rsidR="00A24BD7" w:rsidRPr="00300E36">
        <w:t>.</w:t>
      </w:r>
    </w:p>
    <w:p w14:paraId="1697C833" w14:textId="77777777" w:rsidR="00E67C3D" w:rsidRPr="00C14BE7" w:rsidRDefault="00E67C3D" w:rsidP="00300E36">
      <w:pPr>
        <w:pStyle w:val="ListParagraph"/>
        <w:numPr>
          <w:ilvl w:val="0"/>
          <w:numId w:val="3"/>
        </w:numPr>
      </w:pPr>
      <w:r>
        <w:t xml:space="preserve">Evaluates and processes copyright requests for course materials by applying copyright guidelines, creating digital copies, and generating persistent links in the learning management system.  </w:t>
      </w:r>
    </w:p>
    <w:p w14:paraId="57E7FB5B" w14:textId="77777777" w:rsidR="00E67C3D" w:rsidRPr="00C14BE7" w:rsidRDefault="00E67C3D" w:rsidP="00300E36">
      <w:pPr>
        <w:pStyle w:val="ListParagraph"/>
        <w:numPr>
          <w:ilvl w:val="0"/>
          <w:numId w:val="3"/>
        </w:numPr>
      </w:pPr>
      <w:r>
        <w:t>Creates reading lists based on professor input within the Library Services Platform (LSP) to ensure stable access to course readings and library resources.</w:t>
      </w:r>
    </w:p>
    <w:p w14:paraId="566140E3" w14:textId="59A01135" w:rsidR="00A24BD7" w:rsidRPr="00300E36" w:rsidRDefault="00E67C3D" w:rsidP="00300E36">
      <w:pPr>
        <w:pStyle w:val="ListParagraph"/>
        <w:numPr>
          <w:ilvl w:val="0"/>
          <w:numId w:val="3"/>
        </w:numPr>
      </w:pPr>
      <w:r>
        <w:t>Actively participates in communications to provide feedback, input, and solutions</w:t>
      </w:r>
      <w:r w:rsidR="00A24BD7" w:rsidRPr="00300E36">
        <w:t> </w:t>
      </w:r>
    </w:p>
    <w:p w14:paraId="35F2598A" w14:textId="06105A3A" w:rsidR="00A24BD7" w:rsidRPr="00A24BD7" w:rsidRDefault="00A24BD7" w:rsidP="00A24BD7">
      <w:pPr>
        <w:pStyle w:val="Heading5"/>
      </w:pPr>
      <w:r>
        <w:t>Other</w:t>
      </w:r>
    </w:p>
    <w:p w14:paraId="6AAF4035" w14:textId="29DDDC6B" w:rsidR="00A24BD7" w:rsidRPr="00300E36" w:rsidRDefault="00A24BD7" w:rsidP="00300E36">
      <w:pPr>
        <w:pStyle w:val="ListParagraph"/>
        <w:numPr>
          <w:ilvl w:val="0"/>
          <w:numId w:val="3"/>
        </w:numPr>
      </w:pPr>
      <w:r w:rsidRPr="00300E36">
        <w:t xml:space="preserve">Assists with installation, assembly, re-location, </w:t>
      </w:r>
      <w:r w:rsidR="00CA0678" w:rsidRPr="00300E36">
        <w:t xml:space="preserve">reporting, </w:t>
      </w:r>
      <w:r w:rsidRPr="00300E36">
        <w:t>or</w:t>
      </w:r>
      <w:r w:rsidR="00CA0678" w:rsidRPr="00300E36">
        <w:t xml:space="preserve"> </w:t>
      </w:r>
      <w:r w:rsidRPr="00300E36">
        <w:t>removal of library furniture and fixtures. </w:t>
      </w:r>
    </w:p>
    <w:p w14:paraId="603F2DB5" w14:textId="0AE18409" w:rsidR="00A24BD7" w:rsidRPr="00300E36" w:rsidRDefault="00FB7BBC" w:rsidP="00300E36">
      <w:pPr>
        <w:pStyle w:val="ListParagraph"/>
        <w:numPr>
          <w:ilvl w:val="0"/>
          <w:numId w:val="3"/>
        </w:numPr>
      </w:pPr>
      <w:r w:rsidRPr="00300E36">
        <w:t xml:space="preserve">Supports digital scholarship projects under the direction of a librarian/archivist, including format migration, transcription, and digitization, following established policies and standards. </w:t>
      </w:r>
    </w:p>
    <w:p w14:paraId="72C96DA4" w14:textId="77777777" w:rsidR="00A24BD7" w:rsidRPr="00300E36" w:rsidRDefault="00A24BD7" w:rsidP="00300E36">
      <w:pPr>
        <w:pStyle w:val="ListParagraph"/>
        <w:numPr>
          <w:ilvl w:val="0"/>
          <w:numId w:val="3"/>
        </w:numPr>
      </w:pPr>
      <w:r w:rsidRPr="00300E36">
        <w:t>Contributes to Library &amp; Archives special projects as required. </w:t>
      </w:r>
    </w:p>
    <w:p w14:paraId="34801434" w14:textId="77777777" w:rsidR="00A24BD7" w:rsidRPr="00300E36" w:rsidRDefault="00A24BD7" w:rsidP="00300E36">
      <w:pPr>
        <w:pStyle w:val="ListParagraph"/>
        <w:numPr>
          <w:ilvl w:val="0"/>
          <w:numId w:val="3"/>
        </w:numPr>
      </w:pPr>
      <w:r w:rsidRPr="00300E36">
        <w:t>Facilitates learning related to information services in both formal and informal sessions. </w:t>
      </w:r>
    </w:p>
    <w:p w14:paraId="3093F0D3" w14:textId="77777777" w:rsidR="00A24BD7" w:rsidRPr="00300E36" w:rsidRDefault="00A24BD7" w:rsidP="00300E36">
      <w:pPr>
        <w:pStyle w:val="ListParagraph"/>
        <w:numPr>
          <w:ilvl w:val="0"/>
          <w:numId w:val="3"/>
        </w:numPr>
      </w:pPr>
      <w:r w:rsidRPr="00300E36">
        <w:t>Sits on Library &amp; Archives committees as needed and with the approval of the unit manager. </w:t>
      </w:r>
    </w:p>
    <w:p w14:paraId="368A91A4" w14:textId="77777777" w:rsidR="00A24BD7" w:rsidRPr="00300E36" w:rsidRDefault="00A24BD7" w:rsidP="00300E36">
      <w:pPr>
        <w:pStyle w:val="ListParagraph"/>
        <w:numPr>
          <w:ilvl w:val="0"/>
          <w:numId w:val="3"/>
        </w:numPr>
      </w:pPr>
      <w:r w:rsidRPr="00300E36">
        <w:t>Performs other duties as assigned by the unit manager. </w:t>
      </w:r>
    </w:p>
    <w:p w14:paraId="588D4E3A" w14:textId="03C979FB" w:rsidR="00AA03B3" w:rsidRPr="00300E36" w:rsidRDefault="00AA03B3" w:rsidP="00A4757D">
      <w:pPr>
        <w:pStyle w:val="Heading4"/>
        <w:rPr>
          <w:rStyle w:val="Heading4Char"/>
          <w:b/>
          <w:iCs/>
          <w:smallCaps/>
        </w:rPr>
      </w:pPr>
      <w:r w:rsidRPr="00300E36">
        <w:rPr>
          <w:rStyle w:val="Heading4Char"/>
          <w:b/>
          <w:iCs/>
          <w:smallCaps/>
        </w:rPr>
        <w:t>Education Required</w:t>
      </w:r>
      <w:r w:rsidR="00DF4C26" w:rsidRPr="00300E36">
        <w:rPr>
          <w:rStyle w:val="Heading4Char"/>
          <w:b/>
          <w:iCs/>
          <w:smallCaps/>
        </w:rPr>
        <w:t>:</w:t>
      </w:r>
    </w:p>
    <w:p w14:paraId="730FFBDA" w14:textId="0E1495BD" w:rsidR="00A24BD7" w:rsidRPr="00300E36" w:rsidRDefault="00A24BD7" w:rsidP="00300E36">
      <w:pPr>
        <w:pStyle w:val="ListParagraph"/>
        <w:numPr>
          <w:ilvl w:val="0"/>
          <w:numId w:val="4"/>
        </w:numPr>
        <w:tabs>
          <w:tab w:val="left" w:pos="720"/>
          <w:tab w:val="left" w:pos="810"/>
        </w:tabs>
        <w:ind w:left="360"/>
        <w:rPr>
          <w:rFonts w:cs="Arial"/>
          <w:szCs w:val="24"/>
        </w:rPr>
      </w:pPr>
      <w:r w:rsidRPr="00300E36">
        <w:rPr>
          <w:szCs w:val="24"/>
        </w:rPr>
        <w:t xml:space="preserve">An </w:t>
      </w:r>
      <w:r w:rsidR="00475142" w:rsidRPr="00300E36">
        <w:rPr>
          <w:szCs w:val="24"/>
        </w:rPr>
        <w:t>undergraduate</w:t>
      </w:r>
      <w:r w:rsidRPr="00300E36">
        <w:rPr>
          <w:szCs w:val="24"/>
        </w:rPr>
        <w:t xml:space="preserve"> university degree (3 year) required </w:t>
      </w:r>
      <w:r w:rsidRPr="00300E36">
        <w:rPr>
          <w:szCs w:val="24"/>
          <w:u w:val="single"/>
        </w:rPr>
        <w:t>and</w:t>
      </w:r>
      <w:r w:rsidR="00300E36">
        <w:rPr>
          <w:rFonts w:cs="Arial"/>
          <w:szCs w:val="24"/>
        </w:rPr>
        <w:t xml:space="preserve"> </w:t>
      </w:r>
      <w:r w:rsidRPr="00300E36">
        <w:rPr>
          <w:szCs w:val="24"/>
        </w:rPr>
        <w:t>a L</w:t>
      </w:r>
      <w:r w:rsidR="00475142" w:rsidRPr="00300E36">
        <w:rPr>
          <w:szCs w:val="24"/>
        </w:rPr>
        <w:t>ib</w:t>
      </w:r>
      <w:r w:rsidRPr="00300E36">
        <w:rPr>
          <w:szCs w:val="24"/>
        </w:rPr>
        <w:t>rary &amp; Information Technician Diploma or an acceptable equivalent combination of education and experience. </w:t>
      </w:r>
    </w:p>
    <w:p w14:paraId="7FEE2F3B" w14:textId="3D05A847" w:rsidR="00AA03B3" w:rsidRPr="00300E36" w:rsidRDefault="00AA03B3" w:rsidP="00A4757D">
      <w:pPr>
        <w:pStyle w:val="Heading4"/>
        <w:rPr>
          <w:rStyle w:val="Heading4Char"/>
          <w:b/>
          <w:iCs/>
          <w:smallCaps/>
        </w:rPr>
      </w:pPr>
      <w:r w:rsidRPr="00300E36">
        <w:rPr>
          <w:rStyle w:val="Heading4Char"/>
          <w:b/>
          <w:iCs/>
          <w:smallCaps/>
        </w:rPr>
        <w:t>Experience</w:t>
      </w:r>
      <w:r w:rsidR="005A56CB" w:rsidRPr="00300E36">
        <w:rPr>
          <w:rStyle w:val="Heading4Char"/>
          <w:b/>
          <w:iCs/>
          <w:smallCaps/>
        </w:rPr>
        <w:t>/Qualifications</w:t>
      </w:r>
      <w:r w:rsidRPr="00300E36">
        <w:rPr>
          <w:rStyle w:val="Heading4Char"/>
          <w:b/>
          <w:iCs/>
          <w:smallCaps/>
        </w:rPr>
        <w:t xml:space="preserve"> Required</w:t>
      </w:r>
      <w:r w:rsidR="00DF4C26" w:rsidRPr="00300E36">
        <w:rPr>
          <w:rStyle w:val="Heading4Char"/>
          <w:b/>
          <w:iCs/>
          <w:smallCaps/>
        </w:rPr>
        <w:t>:</w:t>
      </w:r>
    </w:p>
    <w:p w14:paraId="08A710BF" w14:textId="26A2B102" w:rsidR="00475142" w:rsidRPr="00300E36" w:rsidRDefault="00300E36" w:rsidP="00300E36">
      <w:pPr>
        <w:pStyle w:val="ListParagraph"/>
        <w:numPr>
          <w:ilvl w:val="0"/>
          <w:numId w:val="4"/>
        </w:numPr>
        <w:tabs>
          <w:tab w:val="left" w:pos="720"/>
          <w:tab w:val="left" w:pos="810"/>
        </w:tabs>
        <w:ind w:left="360"/>
        <w:rPr>
          <w:szCs w:val="24"/>
        </w:rPr>
      </w:pPr>
      <w:r w:rsidRPr="00300E36">
        <w:rPr>
          <w:szCs w:val="24"/>
        </w:rPr>
        <w:t>T</w:t>
      </w:r>
      <w:r w:rsidR="00475142" w:rsidRPr="00300E36">
        <w:rPr>
          <w:szCs w:val="24"/>
        </w:rPr>
        <w:t>wo (2) years of experience in libraries (academic libraries preferred), including at least one (1) year of experience working with an Integrated Library System (ILS) or Library Services Platform (LSP). </w:t>
      </w:r>
    </w:p>
    <w:p w14:paraId="526E2481" w14:textId="77777777"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Excellent customer service and interpersonal skills, with demonstrated tact and diplomacy, and a strong commitment to the promotion of positive public relations amongst users and staff. </w:t>
      </w:r>
    </w:p>
    <w:p w14:paraId="667B4EB0" w14:textId="77777777"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Demonstrated experience performing circulation services. </w:t>
      </w:r>
    </w:p>
    <w:p w14:paraId="2386B05F" w14:textId="77777777"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 xml:space="preserve">Experience searching library </w:t>
      </w:r>
      <w:proofErr w:type="gramStart"/>
      <w:r w:rsidRPr="00300E36">
        <w:rPr>
          <w:szCs w:val="24"/>
        </w:rPr>
        <w:t>catalogue</w:t>
      </w:r>
      <w:proofErr w:type="gramEnd"/>
      <w:r w:rsidRPr="00300E36">
        <w:rPr>
          <w:szCs w:val="24"/>
        </w:rPr>
        <w:t xml:space="preserve"> and databases in Windows/Mac environments. </w:t>
      </w:r>
    </w:p>
    <w:p w14:paraId="0128FEB6" w14:textId="77777777"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Proficiency with Microsoft Office, and comfortable learning and using new technologies and applications. </w:t>
      </w:r>
    </w:p>
    <w:p w14:paraId="1CC04990" w14:textId="77777777"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Excellent verbal and written communication skills </w:t>
      </w:r>
    </w:p>
    <w:p w14:paraId="17D2CAB2" w14:textId="77777777"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Ability to work both independently and as part of a team, with awareness of when to take initiative and when to consult with others. </w:t>
      </w:r>
    </w:p>
    <w:p w14:paraId="0CB6C22E" w14:textId="77777777"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Accuracy and attention to details in a complex and fast-paced work environment </w:t>
      </w:r>
    </w:p>
    <w:p w14:paraId="5A4420AF" w14:textId="77777777"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Demonstrated analytical ability, initiative, and problem-solving skills. </w:t>
      </w:r>
    </w:p>
    <w:p w14:paraId="02A6C417" w14:textId="77777777"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Good judgment and ability to make decisions independently. </w:t>
      </w:r>
    </w:p>
    <w:p w14:paraId="52BD4E5E" w14:textId="77777777"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Demonstrated time management skills with ability to handle and prioritize a high volume of demands and work under pressure. </w:t>
      </w:r>
    </w:p>
    <w:p w14:paraId="437445D7" w14:textId="77777777"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Demonstrated willingness to pursue additional education and training to complement the learning environment reflected in a progressive academic library. </w:t>
      </w:r>
    </w:p>
    <w:p w14:paraId="5EA823D8" w14:textId="77777777"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Physical ability to lift books and boxes, maneuver loaded book trucks, and lift and carry up to 20 kilograms. </w:t>
      </w:r>
    </w:p>
    <w:p w14:paraId="7373EE08" w14:textId="0FB4ACD7"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Able to commit to and be flexible in work schedule, including working daytime, evenings, and weekends. </w:t>
      </w:r>
    </w:p>
    <w:p w14:paraId="417F9D92" w14:textId="77777777"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Experience with library collection maintenance and/or facilities maintenance is an asset. </w:t>
      </w:r>
    </w:p>
    <w:p w14:paraId="57CCBCD5" w14:textId="77777777"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Experience Ex Libris Alma and/or Leganto is an asset. </w:t>
      </w:r>
    </w:p>
    <w:p w14:paraId="64752C91" w14:textId="77777777"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First Aid certification is an asset. </w:t>
      </w:r>
    </w:p>
    <w:p w14:paraId="0E83CD87" w14:textId="241DD3F8" w:rsidR="00644EFB" w:rsidRPr="00300E36" w:rsidRDefault="0003560F" w:rsidP="00A4757D">
      <w:pPr>
        <w:pStyle w:val="Heading4"/>
        <w:rPr>
          <w:rStyle w:val="Heading4Char"/>
          <w:b/>
          <w:iCs/>
          <w:smallCaps/>
        </w:rPr>
      </w:pPr>
      <w:r w:rsidRPr="00300E36">
        <w:rPr>
          <w:rStyle w:val="Heading4Char"/>
          <w:b/>
          <w:iCs/>
          <w:smallCaps/>
        </w:rPr>
        <w:t>Supervision:</w:t>
      </w:r>
    </w:p>
    <w:p w14:paraId="450FF296" w14:textId="1C09D15A"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 xml:space="preserve">Indirectly </w:t>
      </w:r>
      <w:r w:rsidR="00300E36" w:rsidRPr="00300E36">
        <w:rPr>
          <w:szCs w:val="24"/>
        </w:rPr>
        <w:t>supervise</w:t>
      </w:r>
      <w:r w:rsidRPr="00300E36">
        <w:rPr>
          <w:szCs w:val="24"/>
        </w:rPr>
        <w:t xml:space="preserve"> and direct the activities of student employees working when working at the Bata Library Service desk</w:t>
      </w:r>
      <w:r w:rsidR="00300E36" w:rsidRPr="00300E36">
        <w:rPr>
          <w:szCs w:val="24"/>
        </w:rPr>
        <w:t>.</w:t>
      </w:r>
    </w:p>
    <w:p w14:paraId="0FDA3245" w14:textId="0A8D7D94" w:rsidR="00475142" w:rsidRPr="00300E36" w:rsidRDefault="00475142" w:rsidP="00300E36">
      <w:pPr>
        <w:pStyle w:val="ListParagraph"/>
        <w:numPr>
          <w:ilvl w:val="0"/>
          <w:numId w:val="4"/>
        </w:numPr>
        <w:tabs>
          <w:tab w:val="left" w:pos="720"/>
          <w:tab w:val="left" w:pos="810"/>
        </w:tabs>
        <w:ind w:left="360"/>
        <w:rPr>
          <w:szCs w:val="24"/>
        </w:rPr>
      </w:pPr>
      <w:r w:rsidRPr="00300E36">
        <w:rPr>
          <w:szCs w:val="24"/>
        </w:rPr>
        <w:t>Indirectly supervises and directs the activities of the student employees working in Facilities &amp; Collections in the absence of the Facilities &amp; Physical Collections Coordinator</w:t>
      </w:r>
      <w:r w:rsidR="00300E36" w:rsidRPr="00300E36">
        <w:rPr>
          <w:szCs w:val="24"/>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7BB888" w14:textId="77777777" w:rsidR="00300E36" w:rsidRDefault="00300E36">
      <w:pPr>
        <w:rPr>
          <w:rFonts w:cs="Arial"/>
          <w:b/>
          <w:u w:val="single"/>
        </w:rPr>
      </w:pPr>
      <w:r>
        <w:rPr>
          <w:rFonts w:cs="Arial"/>
          <w:b/>
          <w:u w:val="single"/>
        </w:rPr>
        <w:br w:type="page"/>
      </w:r>
    </w:p>
    <w:p w14:paraId="226EB4CE" w14:textId="74167462" w:rsidR="000F5C8D" w:rsidRPr="005578D9" w:rsidRDefault="000F5C8D" w:rsidP="000F5C8D">
      <w:pPr>
        <w:rPr>
          <w:rFonts w:cs="Arial"/>
          <w:b/>
          <w:u w:val="single"/>
        </w:rPr>
      </w:pPr>
      <w:r w:rsidRPr="00EA1D2B">
        <w:rPr>
          <w:rFonts w:cs="Arial"/>
          <w:b/>
          <w:u w:val="single"/>
        </w:rPr>
        <w:t>Job Evaluation Factors:</w:t>
      </w:r>
    </w:p>
    <w:p w14:paraId="09030630" w14:textId="77777777" w:rsidR="00235E01" w:rsidRPr="00EA1D2B" w:rsidRDefault="00235E01" w:rsidP="00235E01">
      <w:pPr>
        <w:pStyle w:val="Heading5"/>
        <w:rPr>
          <w:rFonts w:cs="Arial"/>
        </w:rPr>
      </w:pPr>
      <w:r w:rsidRPr="00EA1D2B">
        <w:rPr>
          <w:rFonts w:cs="Arial"/>
        </w:rPr>
        <w:t>Analytical Reasoning</w:t>
      </w:r>
    </w:p>
    <w:p w14:paraId="2E730914" w14:textId="77777777" w:rsidR="00475142" w:rsidRPr="00300E36" w:rsidRDefault="00475142" w:rsidP="00475142">
      <w:pPr>
        <w:pStyle w:val="paragraph"/>
        <w:spacing w:before="0" w:beforeAutospacing="0" w:after="0" w:afterAutospacing="0"/>
        <w:textAlignment w:val="baseline"/>
        <w:rPr>
          <w:rStyle w:val="eop"/>
          <w:rFonts w:ascii="Arial" w:hAnsi="Arial" w:cs="Arial"/>
          <w:color w:val="000000"/>
          <w:sz w:val="22"/>
          <w:szCs w:val="22"/>
        </w:rPr>
      </w:pPr>
      <w:r w:rsidRPr="00300E36">
        <w:rPr>
          <w:rStyle w:val="normaltextrun"/>
          <w:rFonts w:ascii="Arial" w:hAnsi="Arial" w:cs="Arial"/>
          <w:color w:val="000000"/>
          <w:sz w:val="22"/>
          <w:szCs w:val="22"/>
        </w:rPr>
        <w:t>Examples: </w:t>
      </w:r>
      <w:r w:rsidRPr="00300E36">
        <w:rPr>
          <w:rStyle w:val="eop"/>
          <w:rFonts w:ascii="Arial" w:hAnsi="Arial" w:cs="Arial"/>
          <w:color w:val="000000"/>
          <w:sz w:val="22"/>
          <w:szCs w:val="22"/>
        </w:rPr>
        <w:t> </w:t>
      </w:r>
    </w:p>
    <w:p w14:paraId="6AEA365C" w14:textId="3DC2F465" w:rsidR="00A81843" w:rsidRPr="00300E36" w:rsidRDefault="00A81843" w:rsidP="00A81843">
      <w:pPr>
        <w:rPr>
          <w:sz w:val="22"/>
        </w:rPr>
      </w:pPr>
      <w:r w:rsidRPr="00300E36">
        <w:rPr>
          <w:sz w:val="22"/>
        </w:rPr>
        <w:t>The Physical Collections &amp; Proc</w:t>
      </w:r>
      <w:r w:rsidR="00752B02" w:rsidRPr="00300E36">
        <w:rPr>
          <w:sz w:val="22"/>
        </w:rPr>
        <w:t xml:space="preserve">essing Associate </w:t>
      </w:r>
      <w:r w:rsidRPr="00300E36">
        <w:rPr>
          <w:sz w:val="22"/>
        </w:rPr>
        <w:t>assists students with reference questions by clarifying queries, gauging their familiarity with resources, adapting to their learning styles, suggesting relevant resources, aiding in search strategies, and assessing if further assistance is needed. While following protocols is common, exploration-based approaches are often necessary.</w:t>
      </w:r>
    </w:p>
    <w:p w14:paraId="74EF9556" w14:textId="77777777" w:rsidR="00DB5B87" w:rsidRPr="00300E36" w:rsidRDefault="00DB5B87" w:rsidP="00300E36">
      <w:pPr>
        <w:pStyle w:val="ListParagraph"/>
        <w:spacing w:after="0"/>
        <w:ind w:left="0"/>
        <w:rPr>
          <w:sz w:val="22"/>
        </w:rPr>
      </w:pPr>
      <w:proofErr w:type="gramStart"/>
      <w:r w:rsidRPr="00300E36">
        <w:rPr>
          <w:rStyle w:val="normaltextrun"/>
          <w:rFonts w:cs="Arial"/>
          <w:sz w:val="22"/>
          <w:szCs w:val="20"/>
        </w:rPr>
        <w:t>Related to</w:t>
      </w:r>
      <w:proofErr w:type="gramEnd"/>
      <w:r w:rsidRPr="00300E36">
        <w:rPr>
          <w:rStyle w:val="normaltextrun"/>
          <w:rFonts w:cs="Arial"/>
          <w:sz w:val="22"/>
          <w:szCs w:val="20"/>
        </w:rPr>
        <w:t xml:space="preserve"> the Service De</w:t>
      </w:r>
      <w:r w:rsidRPr="00300E36">
        <w:rPr>
          <w:sz w:val="22"/>
          <w:szCs w:val="20"/>
        </w:rPr>
        <w:t xml:space="preserve">sk, at times, staff are the only ones in the library (evenings/weekends) and must analyze a wide range of information when alone, adapting based on the situation to determine appropriate actions, including emergency situations. They work with numerous systems, generally following documentation, but sometimes </w:t>
      </w:r>
      <w:proofErr w:type="gramStart"/>
      <w:r w:rsidRPr="00300E36">
        <w:rPr>
          <w:sz w:val="22"/>
          <w:szCs w:val="20"/>
        </w:rPr>
        <w:t>requiring</w:t>
      </w:r>
      <w:proofErr w:type="gramEnd"/>
      <w:r w:rsidRPr="00300E36">
        <w:rPr>
          <w:sz w:val="22"/>
          <w:szCs w:val="20"/>
        </w:rPr>
        <w:t xml:space="preserve"> a discovery and exploration-based approach. When there are problems with access to materials, staff discuss possible solutions with patrons, such as reporting broken links, suggesting interlibrary </w:t>
      </w:r>
      <w:proofErr w:type="gramStart"/>
      <w:r w:rsidRPr="00300E36">
        <w:rPr>
          <w:sz w:val="22"/>
          <w:szCs w:val="20"/>
        </w:rPr>
        <w:t>loan</w:t>
      </w:r>
      <w:proofErr w:type="gramEnd"/>
      <w:r w:rsidRPr="00300E36">
        <w:rPr>
          <w:sz w:val="22"/>
          <w:szCs w:val="20"/>
        </w:rPr>
        <w:t>, or explaining access limitations. Staff must quickly assess and adapt to users' communication abilities and preferences, considering factors like language proficiency, response time, technical knowledge, and potential psychological factors like anxiety or cultural issues.</w:t>
      </w:r>
    </w:p>
    <w:p w14:paraId="3F285767" w14:textId="77777777" w:rsidR="000F5C8D" w:rsidRPr="00EA1D2B" w:rsidRDefault="000F5C8D" w:rsidP="000F5C8D">
      <w:pPr>
        <w:pStyle w:val="Heading5"/>
        <w:rPr>
          <w:rFonts w:cs="Arial"/>
        </w:rPr>
      </w:pPr>
      <w:r w:rsidRPr="00EA1D2B">
        <w:rPr>
          <w:rFonts w:cs="Arial"/>
        </w:rPr>
        <w:t>Decision Making</w:t>
      </w:r>
    </w:p>
    <w:p w14:paraId="14E85B15" w14:textId="3F751760" w:rsidR="00F6046A" w:rsidRPr="00300E36" w:rsidRDefault="00F6046A" w:rsidP="00F6046A">
      <w:pPr>
        <w:rPr>
          <w:sz w:val="22"/>
        </w:rPr>
      </w:pPr>
      <w:r w:rsidRPr="00300E36">
        <w:rPr>
          <w:sz w:val="22"/>
        </w:rPr>
        <w:t>Decision-making in this role is somewhat varied</w:t>
      </w:r>
      <w:r w:rsidR="00205128" w:rsidRPr="00300E36">
        <w:rPr>
          <w:sz w:val="22"/>
        </w:rPr>
        <w:t xml:space="preserve"> and requires </w:t>
      </w:r>
      <w:r w:rsidRPr="00300E36">
        <w:rPr>
          <w:sz w:val="22"/>
        </w:rPr>
        <w:t>responding to patron requests and overseeing student employees, collection maintenance, policy application, and handling emergencies. Decisions typically adhere to established procedures but may require adaptation based on request complexity and staffing levels.</w:t>
      </w:r>
    </w:p>
    <w:p w14:paraId="30FAE8A1" w14:textId="77777777" w:rsidR="00F6046A" w:rsidRPr="00300E36" w:rsidRDefault="00F6046A" w:rsidP="00F6046A">
      <w:pPr>
        <w:rPr>
          <w:sz w:val="22"/>
        </w:rPr>
      </w:pPr>
      <w:r w:rsidRPr="00300E36">
        <w:rPr>
          <w:sz w:val="22"/>
        </w:rPr>
        <w:t>Examples:</w:t>
      </w:r>
    </w:p>
    <w:p w14:paraId="24BB4494" w14:textId="77777777" w:rsidR="00F6046A" w:rsidRPr="00300E36" w:rsidRDefault="00F6046A" w:rsidP="00F6046A">
      <w:pPr>
        <w:rPr>
          <w:sz w:val="22"/>
        </w:rPr>
      </w:pPr>
      <w:r w:rsidRPr="00300E36">
        <w:rPr>
          <w:sz w:val="22"/>
        </w:rPr>
        <w:t>When aiding a student, decisions include communication style, resource selection, instruction level, and referral to additional support.</w:t>
      </w:r>
    </w:p>
    <w:p w14:paraId="3F429E4F" w14:textId="7C58FEAB" w:rsidR="00F6046A" w:rsidRPr="00300E36" w:rsidRDefault="00F6046A" w:rsidP="00AE56A7">
      <w:pPr>
        <w:rPr>
          <w:sz w:val="22"/>
        </w:rPr>
      </w:pPr>
      <w:r w:rsidRPr="00300E36">
        <w:rPr>
          <w:sz w:val="22"/>
        </w:rPr>
        <w:t>As the sole staff member, frequent adaptation is necessary, with judgment calls on policy application and handling hostile patrons, including when to escalate to security or emergency services.</w:t>
      </w:r>
      <w:r w:rsidR="00205128" w:rsidRPr="00300E36">
        <w:rPr>
          <w:sz w:val="22"/>
        </w:rPr>
        <w:t xml:space="preserve"> </w:t>
      </w:r>
      <w:r w:rsidR="00AE56A7" w:rsidRPr="00300E36">
        <w:rPr>
          <w:sz w:val="22"/>
        </w:rPr>
        <w:t xml:space="preserve">As a member of the </w:t>
      </w:r>
      <w:r w:rsidR="00205128" w:rsidRPr="00300E36">
        <w:rPr>
          <w:sz w:val="22"/>
        </w:rPr>
        <w:t>Course Reading Support</w:t>
      </w:r>
      <w:r w:rsidR="00AE56A7" w:rsidRPr="00300E36">
        <w:rPr>
          <w:sz w:val="22"/>
        </w:rPr>
        <w:t xml:space="preserve"> team, this staff member is involved </w:t>
      </w:r>
      <w:r w:rsidR="00205128" w:rsidRPr="00300E36">
        <w:rPr>
          <w:sz w:val="22"/>
        </w:rPr>
        <w:t xml:space="preserve">with Course Readings processing </w:t>
      </w:r>
      <w:r w:rsidR="00AE56A7" w:rsidRPr="00300E36">
        <w:rPr>
          <w:sz w:val="22"/>
        </w:rPr>
        <w:t xml:space="preserve">and must </w:t>
      </w:r>
      <w:r w:rsidR="00205128" w:rsidRPr="00300E36">
        <w:rPr>
          <w:sz w:val="22"/>
        </w:rPr>
        <w:t xml:space="preserve">use best judgement to decide how to process complex or confusing citations correctly, or if they should be elevated to a </w:t>
      </w:r>
      <w:r w:rsidR="00AE56A7" w:rsidRPr="00300E36">
        <w:rPr>
          <w:sz w:val="22"/>
        </w:rPr>
        <w:t xml:space="preserve">coordinator or </w:t>
      </w:r>
      <w:r w:rsidR="00205128" w:rsidRPr="00300E36">
        <w:rPr>
          <w:sz w:val="22"/>
        </w:rPr>
        <w:t>librarian.</w:t>
      </w:r>
    </w:p>
    <w:p w14:paraId="40A05022" w14:textId="77777777" w:rsidR="000F5C8D" w:rsidRPr="00EA1D2B" w:rsidRDefault="000F5C8D" w:rsidP="000F5C8D">
      <w:pPr>
        <w:pStyle w:val="Heading5"/>
        <w:rPr>
          <w:rFonts w:cs="Arial"/>
        </w:rPr>
      </w:pPr>
      <w:r w:rsidRPr="00EA1D2B">
        <w:rPr>
          <w:rFonts w:cs="Arial"/>
        </w:rPr>
        <w:t>Impact</w:t>
      </w:r>
    </w:p>
    <w:p w14:paraId="4F3D7A1E" w14:textId="77777777" w:rsidR="00D45710" w:rsidRPr="00300E36" w:rsidRDefault="00475142" w:rsidP="00D45710">
      <w:pPr>
        <w:pStyle w:val="paragraph"/>
        <w:spacing w:after="0"/>
        <w:textAlignment w:val="baseline"/>
        <w:rPr>
          <w:rStyle w:val="normaltextrun"/>
          <w:rFonts w:ascii="Arial" w:hAnsi="Arial" w:cs="Arial"/>
          <w:color w:val="000000"/>
          <w:sz w:val="22"/>
          <w:szCs w:val="22"/>
        </w:rPr>
      </w:pPr>
      <w:proofErr w:type="gramStart"/>
      <w:r w:rsidRPr="00300E36">
        <w:rPr>
          <w:rStyle w:val="normaltextrun"/>
          <w:rFonts w:ascii="Arial" w:hAnsi="Arial" w:cs="Arial"/>
          <w:color w:val="000000"/>
          <w:sz w:val="22"/>
          <w:szCs w:val="22"/>
        </w:rPr>
        <w:t>Impact</w:t>
      </w:r>
      <w:proofErr w:type="gramEnd"/>
      <w:r w:rsidRPr="00300E36">
        <w:rPr>
          <w:rStyle w:val="normaltextrun"/>
          <w:rFonts w:ascii="Arial" w:hAnsi="Arial" w:cs="Arial"/>
          <w:color w:val="000000"/>
          <w:sz w:val="22"/>
          <w:szCs w:val="22"/>
        </w:rPr>
        <w:t xml:space="preserve"> on the organization is likely to extend to other workgroups and may also have moderate effect on clients and service partners. </w:t>
      </w:r>
      <w:r w:rsidR="00D45710" w:rsidRPr="00300E36">
        <w:rPr>
          <w:rStyle w:val="normaltextrun"/>
          <w:rFonts w:ascii="Arial" w:hAnsi="Arial" w:cs="Arial"/>
          <w:color w:val="000000"/>
          <w:sz w:val="22"/>
          <w:szCs w:val="22"/>
        </w:rPr>
        <w:t>Decision-making in this role involves responding to patron requests, overseeing student employees, maintaining collections, applying policies, and handling emergencies. Decisions usually follow procedures but may require adaptation based on request complexity and staffing.</w:t>
      </w:r>
    </w:p>
    <w:p w14:paraId="0482A5B9" w14:textId="77777777" w:rsidR="00D45710" w:rsidRPr="00300E36" w:rsidRDefault="00D45710" w:rsidP="00D45710">
      <w:pPr>
        <w:pStyle w:val="paragraph"/>
        <w:spacing w:after="0"/>
        <w:textAlignment w:val="baseline"/>
        <w:rPr>
          <w:rStyle w:val="normaltextrun"/>
          <w:rFonts w:ascii="Arial" w:hAnsi="Arial" w:cs="Arial"/>
          <w:color w:val="000000"/>
          <w:sz w:val="22"/>
          <w:szCs w:val="22"/>
        </w:rPr>
      </w:pPr>
      <w:r w:rsidRPr="00300E36">
        <w:rPr>
          <w:rStyle w:val="normaltextrun"/>
          <w:rFonts w:ascii="Arial" w:hAnsi="Arial" w:cs="Arial"/>
          <w:color w:val="000000"/>
          <w:sz w:val="22"/>
          <w:szCs w:val="22"/>
        </w:rPr>
        <w:t>Examples:</w:t>
      </w:r>
    </w:p>
    <w:p w14:paraId="231C4F00" w14:textId="77777777" w:rsidR="00D45710" w:rsidRPr="00300E36" w:rsidRDefault="00D45710" w:rsidP="00D45710">
      <w:pPr>
        <w:pStyle w:val="paragraph"/>
        <w:spacing w:after="0"/>
        <w:textAlignment w:val="baseline"/>
        <w:rPr>
          <w:rStyle w:val="normaltextrun"/>
          <w:rFonts w:ascii="Arial" w:hAnsi="Arial" w:cs="Arial"/>
          <w:color w:val="000000"/>
          <w:sz w:val="22"/>
          <w:szCs w:val="22"/>
        </w:rPr>
      </w:pPr>
      <w:r w:rsidRPr="00300E36">
        <w:rPr>
          <w:rStyle w:val="normaltextrun"/>
          <w:rFonts w:ascii="Arial" w:hAnsi="Arial" w:cs="Arial"/>
          <w:color w:val="000000"/>
          <w:sz w:val="22"/>
          <w:szCs w:val="22"/>
        </w:rPr>
        <w:t>When assisting students, decisions include communication style, resource selection, instruction level, and referrals.</w:t>
      </w:r>
    </w:p>
    <w:p w14:paraId="4C031527" w14:textId="77777777" w:rsidR="00D45710" w:rsidRPr="00300E36" w:rsidRDefault="00D45710" w:rsidP="00D45710">
      <w:pPr>
        <w:pStyle w:val="paragraph"/>
        <w:spacing w:before="0" w:beforeAutospacing="0" w:after="0" w:afterAutospacing="0"/>
        <w:textAlignment w:val="baseline"/>
        <w:rPr>
          <w:rStyle w:val="normaltextrun"/>
          <w:rFonts w:ascii="Arial" w:hAnsi="Arial" w:cs="Arial"/>
          <w:color w:val="000000"/>
          <w:sz w:val="22"/>
          <w:szCs w:val="22"/>
        </w:rPr>
      </w:pPr>
      <w:r w:rsidRPr="00300E36">
        <w:rPr>
          <w:rStyle w:val="normaltextrun"/>
          <w:rFonts w:ascii="Arial" w:hAnsi="Arial" w:cs="Arial"/>
          <w:color w:val="000000"/>
          <w:sz w:val="22"/>
          <w:szCs w:val="22"/>
        </w:rPr>
        <w:t>As the sole staff member, frequent adaptation is necessary, with judgment calls on policy application and handling hostile patrons, including when to escalate to security or emergency services.</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6168BFFC" w14:textId="38AFF51C" w:rsidR="00475142" w:rsidRPr="00300E36" w:rsidRDefault="00300E36" w:rsidP="00475142">
      <w:pPr>
        <w:pStyle w:val="paragraph"/>
        <w:spacing w:before="0" w:beforeAutospacing="0" w:after="0" w:afterAutospacing="0"/>
        <w:textAlignment w:val="baseline"/>
        <w:rPr>
          <w:rFonts w:ascii="Arial" w:hAnsi="Arial" w:cs="Arial"/>
          <w:sz w:val="22"/>
          <w:szCs w:val="22"/>
          <w:u w:val="single"/>
        </w:rPr>
      </w:pPr>
      <w:r>
        <w:rPr>
          <w:rStyle w:val="normaltextrun"/>
          <w:rFonts w:ascii="Arial" w:hAnsi="Arial" w:cs="Arial"/>
          <w:sz w:val="22"/>
          <w:szCs w:val="22"/>
          <w:u w:val="single"/>
        </w:rPr>
        <w:t>Ind</w:t>
      </w:r>
      <w:r w:rsidR="00475142" w:rsidRPr="00300E36">
        <w:rPr>
          <w:rStyle w:val="normaltextrun"/>
          <w:rFonts w:ascii="Arial" w:hAnsi="Arial" w:cs="Arial"/>
          <w:sz w:val="22"/>
          <w:szCs w:val="22"/>
          <w:u w:val="single"/>
        </w:rPr>
        <w:t>irect responsibility: </w:t>
      </w:r>
      <w:r w:rsidR="00475142" w:rsidRPr="00300E36">
        <w:rPr>
          <w:rStyle w:val="eop"/>
          <w:rFonts w:ascii="Arial" w:hAnsi="Arial" w:cs="Arial"/>
          <w:sz w:val="22"/>
          <w:szCs w:val="22"/>
          <w:u w:val="single"/>
        </w:rPr>
        <w:t> </w:t>
      </w:r>
    </w:p>
    <w:p w14:paraId="3C9A4569" w14:textId="77777777" w:rsidR="001E40AA" w:rsidRPr="00300E36" w:rsidRDefault="001E40AA" w:rsidP="001E40AA">
      <w:pPr>
        <w:pStyle w:val="Heading5"/>
        <w:numPr>
          <w:ilvl w:val="0"/>
          <w:numId w:val="20"/>
        </w:numPr>
        <w:tabs>
          <w:tab w:val="num" w:pos="360"/>
        </w:tabs>
        <w:ind w:left="0" w:firstLine="0"/>
        <w:rPr>
          <w:rFonts w:cs="Arial"/>
          <w:b w:val="0"/>
          <w:bCs/>
          <w:sz w:val="22"/>
        </w:rPr>
      </w:pPr>
      <w:r w:rsidRPr="00300E36">
        <w:rPr>
          <w:rFonts w:cs="Arial"/>
          <w:b w:val="0"/>
          <w:bCs/>
          <w:sz w:val="22"/>
        </w:rPr>
        <w:t>Student Library Assistants – part-time students</w:t>
      </w:r>
    </w:p>
    <w:p w14:paraId="0565947B" w14:textId="77777777" w:rsidR="001E40AA" w:rsidRPr="00300E36" w:rsidRDefault="001E40AA" w:rsidP="00300E36">
      <w:pPr>
        <w:pStyle w:val="Heading5"/>
        <w:numPr>
          <w:ilvl w:val="0"/>
          <w:numId w:val="20"/>
        </w:numPr>
        <w:rPr>
          <w:rFonts w:cs="Arial"/>
          <w:b w:val="0"/>
          <w:bCs/>
          <w:sz w:val="22"/>
        </w:rPr>
      </w:pPr>
      <w:r w:rsidRPr="00300E36">
        <w:rPr>
          <w:rFonts w:cs="Arial"/>
          <w:b w:val="0"/>
          <w:bCs/>
          <w:sz w:val="22"/>
        </w:rPr>
        <w:t>Follow priorities set by the Manager and supervise them at the Library Service desk.</w:t>
      </w:r>
    </w:p>
    <w:p w14:paraId="24FDE32A" w14:textId="77777777" w:rsidR="001E40AA" w:rsidRPr="00300E36" w:rsidRDefault="001E40AA" w:rsidP="00300E36">
      <w:pPr>
        <w:pStyle w:val="Heading5"/>
        <w:numPr>
          <w:ilvl w:val="0"/>
          <w:numId w:val="20"/>
        </w:numPr>
        <w:rPr>
          <w:rFonts w:cs="Arial"/>
          <w:b w:val="0"/>
          <w:bCs/>
          <w:sz w:val="22"/>
        </w:rPr>
      </w:pPr>
      <w:r w:rsidRPr="00300E36">
        <w:rPr>
          <w:rFonts w:cs="Arial"/>
          <w:b w:val="0"/>
          <w:bCs/>
          <w:sz w:val="22"/>
        </w:rPr>
        <w:t>Ensure completion of assigned tasks during shift.</w:t>
      </w:r>
    </w:p>
    <w:p w14:paraId="3B0089BD" w14:textId="77777777" w:rsidR="001E40AA" w:rsidRPr="00300E36" w:rsidRDefault="001E40AA" w:rsidP="00300E36">
      <w:pPr>
        <w:pStyle w:val="Heading5"/>
        <w:numPr>
          <w:ilvl w:val="0"/>
          <w:numId w:val="20"/>
        </w:numPr>
        <w:rPr>
          <w:rFonts w:cs="Arial"/>
          <w:b w:val="0"/>
          <w:bCs/>
          <w:sz w:val="22"/>
        </w:rPr>
      </w:pPr>
      <w:r w:rsidRPr="00300E36">
        <w:rPr>
          <w:rFonts w:cs="Arial"/>
          <w:b w:val="0"/>
          <w:bCs/>
          <w:sz w:val="22"/>
        </w:rPr>
        <w:t>Support Manager in ongoing student employee training.</w:t>
      </w:r>
    </w:p>
    <w:p w14:paraId="1EB0FC71" w14:textId="77777777" w:rsidR="001E40AA" w:rsidRPr="00300E36" w:rsidRDefault="001E40AA" w:rsidP="00300E36">
      <w:pPr>
        <w:pStyle w:val="Heading5"/>
        <w:numPr>
          <w:ilvl w:val="0"/>
          <w:numId w:val="20"/>
        </w:numPr>
        <w:rPr>
          <w:rFonts w:cs="Arial"/>
          <w:b w:val="0"/>
          <w:bCs/>
          <w:sz w:val="22"/>
        </w:rPr>
      </w:pPr>
      <w:r w:rsidRPr="00300E36">
        <w:rPr>
          <w:rFonts w:cs="Arial"/>
          <w:b w:val="0"/>
          <w:bCs/>
          <w:sz w:val="22"/>
        </w:rPr>
        <w:t>Provide regular performance feedback to the Manager.</w:t>
      </w:r>
    </w:p>
    <w:p w14:paraId="50C4DBED" w14:textId="77777777" w:rsidR="000F5C8D" w:rsidRPr="00EA1D2B" w:rsidRDefault="000F5C8D" w:rsidP="000F5C8D">
      <w:pPr>
        <w:pStyle w:val="Heading5"/>
        <w:rPr>
          <w:rFonts w:cs="Arial"/>
        </w:rPr>
      </w:pPr>
      <w:r w:rsidRPr="00EA1D2B">
        <w:rPr>
          <w:rFonts w:cs="Arial"/>
        </w:rPr>
        <w:t>Communication</w:t>
      </w:r>
    </w:p>
    <w:p w14:paraId="31B3AD6F" w14:textId="77777777" w:rsidR="00056BDE" w:rsidRPr="00300E36" w:rsidRDefault="00056BDE" w:rsidP="00056BDE">
      <w:pPr>
        <w:rPr>
          <w:rFonts w:cs="Arial"/>
          <w:sz w:val="22"/>
        </w:rPr>
      </w:pPr>
      <w:r w:rsidRPr="00300E36">
        <w:rPr>
          <w:rFonts w:cs="Arial"/>
          <w:sz w:val="22"/>
        </w:rPr>
        <w:t xml:space="preserve">Internal: Students, Staff, Faculty, Administrators, Facilities Management, Trent Card Office, IT, Print &amp; Post, Security, Student Affairs, Trent Central Student Association. </w:t>
      </w:r>
    </w:p>
    <w:p w14:paraId="551136B4" w14:textId="77777777" w:rsidR="00056BDE" w:rsidRPr="00300E36" w:rsidRDefault="00056BDE" w:rsidP="00056BDE">
      <w:pPr>
        <w:rPr>
          <w:rFonts w:cs="Arial"/>
          <w:sz w:val="22"/>
        </w:rPr>
      </w:pPr>
      <w:r w:rsidRPr="00300E36">
        <w:rPr>
          <w:rFonts w:cs="Arial"/>
          <w:sz w:val="22"/>
        </w:rPr>
        <w:t xml:space="preserve">External: Members of the public, other libraries, couriers, and service providers.  </w:t>
      </w:r>
    </w:p>
    <w:p w14:paraId="106C6DAC" w14:textId="77777777" w:rsidR="00056BDE" w:rsidRPr="00300E36" w:rsidRDefault="00056BDE" w:rsidP="00056BDE">
      <w:pPr>
        <w:rPr>
          <w:rFonts w:cs="Arial"/>
          <w:sz w:val="22"/>
        </w:rPr>
      </w:pPr>
      <w:r w:rsidRPr="00300E36">
        <w:rPr>
          <w:rFonts w:cs="Arial"/>
          <w:sz w:val="22"/>
        </w:rPr>
        <w:t xml:space="preserve">Examples: </w:t>
      </w:r>
    </w:p>
    <w:p w14:paraId="2AB82C36" w14:textId="77777777" w:rsidR="00056BDE" w:rsidRPr="00300E36" w:rsidRDefault="00056BDE" w:rsidP="00056BDE">
      <w:pPr>
        <w:rPr>
          <w:rFonts w:cs="Arial"/>
          <w:sz w:val="22"/>
        </w:rPr>
      </w:pPr>
      <w:r w:rsidRPr="00300E36">
        <w:rPr>
          <w:rFonts w:cs="Arial"/>
          <w:sz w:val="22"/>
        </w:rPr>
        <w:t>The Library Service Desk serves as the primary point of contact for all library inquiries. During evenings and weekends, the incumbent may be the sole staff member present, necessitating effective communication with all visitors. Queries vary in complexity, from basic directional assistance to detailed research inquiries. The incumbent must engage with individuals in person, over the phone, and online, and manage the general library email inbox. Communication also entails clarifying library regulations, including borrowing privileges, upholding fine policies, and handling confidential information.</w:t>
      </w:r>
    </w:p>
    <w:p w14:paraId="7684ED74" w14:textId="4FABBDBE" w:rsidR="00056BDE" w:rsidRPr="00300E36" w:rsidRDefault="00056BDE" w:rsidP="00056BDE">
      <w:pPr>
        <w:rPr>
          <w:rFonts w:cs="Arial"/>
          <w:sz w:val="22"/>
        </w:rPr>
      </w:pPr>
      <w:r w:rsidRPr="00300E36">
        <w:rPr>
          <w:rFonts w:cs="Arial"/>
          <w:sz w:val="22"/>
        </w:rPr>
        <w:t>The Physical Collections &amp; Processing Associate communicates extensively with other library staff to ensure smooth operations. This involves discussing material handling, workflow enhancements, patron requests, and participation in team activities. As an indirect supervisor of student employees, regular communication involves providing guidance, feedback, and task assignments based on managerial priorities.</w:t>
      </w:r>
    </w:p>
    <w:p w14:paraId="43B08BF4" w14:textId="77777777" w:rsidR="000F5C8D" w:rsidRPr="00EA1D2B" w:rsidRDefault="000F5C8D" w:rsidP="000F5C8D">
      <w:pPr>
        <w:pStyle w:val="Heading5"/>
        <w:rPr>
          <w:rFonts w:cs="Arial"/>
        </w:rPr>
      </w:pPr>
      <w:r w:rsidRPr="00EA1D2B">
        <w:rPr>
          <w:rFonts w:cs="Arial"/>
        </w:rPr>
        <w:t>Motor/ Sensory Skills</w:t>
      </w:r>
    </w:p>
    <w:p w14:paraId="57922869" w14:textId="77777777" w:rsidR="00143BF1" w:rsidRPr="00300E36" w:rsidRDefault="00143BF1" w:rsidP="00143BF1">
      <w:pPr>
        <w:pStyle w:val="paragraph"/>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Requirement for some level of precision, with some tolerance allowed. Keyboarding and basic manipulation of devices such as computer mouse, scanner, telephone</w:t>
      </w:r>
      <w:proofErr w:type="gramStart"/>
      <w:r w:rsidRPr="00300E36">
        <w:rPr>
          <w:rStyle w:val="normaltextrun"/>
          <w:rFonts w:ascii="Arial" w:hAnsi="Arial" w:cs="Arial"/>
          <w:color w:val="000000"/>
          <w:sz w:val="22"/>
          <w:szCs w:val="22"/>
        </w:rPr>
        <w:t>, moving</w:t>
      </w:r>
      <w:proofErr w:type="gramEnd"/>
      <w:r w:rsidRPr="00300E36">
        <w:rPr>
          <w:rStyle w:val="normaltextrun"/>
          <w:rFonts w:ascii="Arial" w:hAnsi="Arial" w:cs="Arial"/>
          <w:color w:val="000000"/>
          <w:sz w:val="22"/>
          <w:szCs w:val="22"/>
        </w:rPr>
        <w:t xml:space="preserve"> books.</w:t>
      </w:r>
      <w:r w:rsidRPr="00300E36">
        <w:rPr>
          <w:rStyle w:val="eop"/>
          <w:rFonts w:ascii="Arial" w:hAnsi="Arial" w:cs="Arial"/>
          <w:color w:val="000000"/>
          <w:sz w:val="22"/>
          <w:szCs w:val="22"/>
        </w:rPr>
        <w:t> </w:t>
      </w:r>
    </w:p>
    <w:p w14:paraId="1D2533A4" w14:textId="77777777" w:rsidR="00143BF1" w:rsidRPr="00300E36" w:rsidRDefault="00143BF1" w:rsidP="00143BF1">
      <w:pPr>
        <w:pStyle w:val="paragraph"/>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Motor Skills:</w:t>
      </w:r>
      <w:r w:rsidRPr="00300E36">
        <w:rPr>
          <w:rStyle w:val="eop"/>
          <w:rFonts w:ascii="Arial" w:hAnsi="Arial" w:cs="Arial"/>
          <w:color w:val="000000"/>
          <w:sz w:val="22"/>
          <w:szCs w:val="22"/>
        </w:rPr>
        <w:t> </w:t>
      </w:r>
    </w:p>
    <w:p w14:paraId="373AD8D8" w14:textId="77777777" w:rsidR="00143BF1" w:rsidRPr="00300E36" w:rsidRDefault="00143BF1" w:rsidP="00143BF1">
      <w:pPr>
        <w:pStyle w:val="paragraph"/>
        <w:numPr>
          <w:ilvl w:val="0"/>
          <w:numId w:val="10"/>
        </w:numPr>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Use of hand tools and small power tools to assemble/dissemble shelving and some furniture.</w:t>
      </w:r>
      <w:r w:rsidRPr="00300E36">
        <w:rPr>
          <w:rStyle w:val="eop"/>
          <w:rFonts w:ascii="Arial" w:hAnsi="Arial" w:cs="Arial"/>
          <w:color w:val="000000"/>
          <w:sz w:val="22"/>
          <w:szCs w:val="22"/>
        </w:rPr>
        <w:t> </w:t>
      </w:r>
    </w:p>
    <w:p w14:paraId="679DAE22" w14:textId="77777777" w:rsidR="00143BF1" w:rsidRPr="00300E36" w:rsidRDefault="00143BF1" w:rsidP="00143BF1">
      <w:pPr>
        <w:pStyle w:val="paragraph"/>
        <w:numPr>
          <w:ilvl w:val="0"/>
          <w:numId w:val="10"/>
        </w:numPr>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Fine motor skills: placement of library materials into specific locations and between other materials, keyboarding, mouse, scanner.</w:t>
      </w:r>
      <w:r w:rsidRPr="00300E36">
        <w:rPr>
          <w:rStyle w:val="eop"/>
          <w:rFonts w:ascii="Arial" w:hAnsi="Arial" w:cs="Arial"/>
          <w:color w:val="000000"/>
          <w:sz w:val="22"/>
          <w:szCs w:val="22"/>
        </w:rPr>
        <w:t> </w:t>
      </w:r>
    </w:p>
    <w:p w14:paraId="272E3C20" w14:textId="77777777" w:rsidR="00143BF1" w:rsidRPr="00300E36" w:rsidRDefault="00143BF1" w:rsidP="00143BF1">
      <w:pPr>
        <w:pStyle w:val="paragraph"/>
        <w:numPr>
          <w:ilvl w:val="0"/>
          <w:numId w:val="10"/>
        </w:numPr>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Gross motor skills: handling and moving materials and book trucks</w:t>
      </w:r>
      <w:r w:rsidRPr="00300E36">
        <w:rPr>
          <w:rStyle w:val="eop"/>
          <w:rFonts w:ascii="Arial" w:hAnsi="Arial" w:cs="Arial"/>
          <w:color w:val="000000"/>
          <w:sz w:val="22"/>
          <w:szCs w:val="22"/>
        </w:rPr>
        <w:t> </w:t>
      </w:r>
    </w:p>
    <w:p w14:paraId="33C54F13" w14:textId="77777777" w:rsidR="00143BF1" w:rsidRPr="00300E36" w:rsidRDefault="00143BF1" w:rsidP="00143BF1">
      <w:pPr>
        <w:pStyle w:val="paragraph"/>
        <w:numPr>
          <w:ilvl w:val="0"/>
          <w:numId w:val="10"/>
        </w:numPr>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Dexterity: use of hands and fingers to move and grasp materials for shelving with speed and accuracy</w:t>
      </w:r>
      <w:r w:rsidRPr="00300E36">
        <w:rPr>
          <w:rStyle w:val="eop"/>
          <w:rFonts w:ascii="Arial" w:hAnsi="Arial" w:cs="Arial"/>
          <w:color w:val="000000"/>
          <w:sz w:val="22"/>
          <w:szCs w:val="22"/>
        </w:rPr>
        <w:t> </w:t>
      </w:r>
    </w:p>
    <w:p w14:paraId="33774F44" w14:textId="77777777" w:rsidR="00143BF1" w:rsidRPr="00300E36" w:rsidRDefault="00143BF1" w:rsidP="00143BF1">
      <w:pPr>
        <w:pStyle w:val="paragraph"/>
        <w:numPr>
          <w:ilvl w:val="0"/>
          <w:numId w:val="10"/>
        </w:numPr>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Equilibrium: maintain balance when standing on a stool to shelve materials on upper shelves.</w:t>
      </w:r>
      <w:r w:rsidRPr="00300E36">
        <w:rPr>
          <w:rStyle w:val="eop"/>
          <w:rFonts w:ascii="Arial" w:hAnsi="Arial" w:cs="Arial"/>
          <w:color w:val="000000"/>
          <w:sz w:val="22"/>
          <w:szCs w:val="22"/>
        </w:rPr>
        <w:t> </w:t>
      </w:r>
    </w:p>
    <w:p w14:paraId="48EE9DDB" w14:textId="77777777" w:rsidR="00143BF1" w:rsidRPr="00300E36" w:rsidRDefault="00143BF1" w:rsidP="00143BF1">
      <w:pPr>
        <w:pStyle w:val="paragraph"/>
        <w:numPr>
          <w:ilvl w:val="0"/>
          <w:numId w:val="10"/>
        </w:numPr>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Dexterity - precision in manipulating a telephone, lifting books, pushing carts</w:t>
      </w:r>
      <w:r w:rsidRPr="00300E36">
        <w:rPr>
          <w:rStyle w:val="eop"/>
          <w:rFonts w:ascii="Arial" w:hAnsi="Arial" w:cs="Arial"/>
          <w:color w:val="000000"/>
          <w:sz w:val="22"/>
          <w:szCs w:val="22"/>
        </w:rPr>
        <w:t> </w:t>
      </w:r>
    </w:p>
    <w:p w14:paraId="052AAB7D" w14:textId="77777777" w:rsidR="00143BF1" w:rsidRPr="00300E36" w:rsidRDefault="00143BF1" w:rsidP="00143BF1">
      <w:pPr>
        <w:pStyle w:val="paragraph"/>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Sensory Skills:</w:t>
      </w:r>
      <w:r w:rsidRPr="00300E36">
        <w:rPr>
          <w:rStyle w:val="eop"/>
          <w:rFonts w:ascii="Arial" w:hAnsi="Arial" w:cs="Arial"/>
          <w:color w:val="000000"/>
          <w:sz w:val="22"/>
          <w:szCs w:val="22"/>
        </w:rPr>
        <w:t> </w:t>
      </w:r>
    </w:p>
    <w:p w14:paraId="5101851E" w14:textId="77777777" w:rsidR="00143BF1" w:rsidRPr="00300E36" w:rsidRDefault="00143BF1" w:rsidP="00143BF1">
      <w:pPr>
        <w:pStyle w:val="paragraph"/>
        <w:numPr>
          <w:ilvl w:val="0"/>
          <w:numId w:val="11"/>
        </w:numPr>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Hearing: responding to queries at the Service Desk</w:t>
      </w:r>
      <w:r w:rsidRPr="00300E36">
        <w:rPr>
          <w:rStyle w:val="eop"/>
          <w:rFonts w:ascii="Arial" w:hAnsi="Arial" w:cs="Arial"/>
          <w:color w:val="000000"/>
          <w:sz w:val="22"/>
          <w:szCs w:val="22"/>
        </w:rPr>
        <w:t> </w:t>
      </w:r>
    </w:p>
    <w:p w14:paraId="425CBE45" w14:textId="77777777" w:rsidR="00143BF1" w:rsidRPr="00300E36" w:rsidRDefault="00143BF1" w:rsidP="00143BF1">
      <w:pPr>
        <w:pStyle w:val="paragraph"/>
        <w:numPr>
          <w:ilvl w:val="0"/>
          <w:numId w:val="11"/>
        </w:numPr>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 xml:space="preserve">Sight: </w:t>
      </w:r>
      <w:proofErr w:type="gramStart"/>
      <w:r w:rsidRPr="00300E36">
        <w:rPr>
          <w:rStyle w:val="normaltextrun"/>
          <w:rFonts w:ascii="Arial" w:hAnsi="Arial" w:cs="Arial"/>
          <w:color w:val="000000"/>
          <w:sz w:val="22"/>
          <w:szCs w:val="22"/>
        </w:rPr>
        <w:t>read</w:t>
      </w:r>
      <w:proofErr w:type="gramEnd"/>
      <w:r w:rsidRPr="00300E36">
        <w:rPr>
          <w:rStyle w:val="normaltextrun"/>
          <w:rFonts w:ascii="Arial" w:hAnsi="Arial" w:cs="Arial"/>
          <w:color w:val="000000"/>
          <w:sz w:val="22"/>
          <w:szCs w:val="22"/>
        </w:rPr>
        <w:t xml:space="preserve"> barcodes, book spines, etc.</w:t>
      </w:r>
      <w:r w:rsidRPr="00300E36">
        <w:rPr>
          <w:rStyle w:val="eop"/>
          <w:rFonts w:ascii="Arial" w:hAnsi="Arial" w:cs="Arial"/>
          <w:color w:val="000000"/>
          <w:sz w:val="22"/>
          <w:szCs w:val="22"/>
        </w:rPr>
        <w:t> </w:t>
      </w:r>
    </w:p>
    <w:p w14:paraId="7AFC25E5" w14:textId="77777777" w:rsidR="00143BF1" w:rsidRPr="00300E36" w:rsidRDefault="00143BF1" w:rsidP="00143BF1">
      <w:pPr>
        <w:pStyle w:val="paragraph"/>
        <w:numPr>
          <w:ilvl w:val="0"/>
          <w:numId w:val="11"/>
        </w:numPr>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Smell: ability to detect noxious fumes</w:t>
      </w:r>
      <w:r w:rsidRPr="00300E36">
        <w:rPr>
          <w:rStyle w:val="eop"/>
          <w:rFonts w:ascii="Arial" w:hAnsi="Arial" w:cs="Arial"/>
          <w:color w:val="000000"/>
          <w:sz w:val="22"/>
          <w:szCs w:val="22"/>
        </w:rPr>
        <w:t> </w:t>
      </w:r>
    </w:p>
    <w:p w14:paraId="6E807E85" w14:textId="77777777" w:rsidR="000F5C8D" w:rsidRPr="00EA1D2B" w:rsidRDefault="000F5C8D" w:rsidP="000F5C8D">
      <w:pPr>
        <w:pStyle w:val="Heading5"/>
        <w:rPr>
          <w:rFonts w:cs="Arial"/>
        </w:rPr>
      </w:pPr>
      <w:r w:rsidRPr="00EA1D2B">
        <w:rPr>
          <w:rFonts w:cs="Arial"/>
        </w:rPr>
        <w:t>Effort</w:t>
      </w:r>
    </w:p>
    <w:p w14:paraId="7B6AD5C2" w14:textId="1D204D90" w:rsidR="00143BF1" w:rsidRPr="00A4757D" w:rsidRDefault="00143BF1" w:rsidP="00143BF1">
      <w:pPr>
        <w:pStyle w:val="paragraph"/>
        <w:spacing w:before="0" w:beforeAutospacing="0" w:after="0" w:afterAutospacing="0"/>
        <w:textAlignment w:val="baseline"/>
        <w:rPr>
          <w:rFonts w:ascii="Arial" w:hAnsi="Arial" w:cs="Arial"/>
          <w:b/>
          <w:bCs/>
        </w:rPr>
      </w:pPr>
      <w:r w:rsidRPr="00A4757D">
        <w:rPr>
          <w:rStyle w:val="normaltextrun"/>
          <w:rFonts w:ascii="Arial" w:hAnsi="Arial" w:cs="Arial"/>
          <w:b/>
          <w:bCs/>
          <w:color w:val="000000"/>
        </w:rPr>
        <w:t>Physical </w:t>
      </w:r>
      <w:r w:rsidRPr="00A4757D">
        <w:rPr>
          <w:rStyle w:val="eop"/>
          <w:rFonts w:ascii="Arial" w:hAnsi="Arial" w:cs="Arial"/>
          <w:b/>
          <w:bCs/>
          <w:color w:val="000000"/>
        </w:rPr>
        <w:t> </w:t>
      </w:r>
    </w:p>
    <w:p w14:paraId="4C975D5A" w14:textId="77777777" w:rsidR="00143BF1" w:rsidRPr="00300E36" w:rsidRDefault="00143BF1" w:rsidP="00143BF1">
      <w:pPr>
        <w:pStyle w:val="paragraph"/>
        <w:numPr>
          <w:ilvl w:val="0"/>
          <w:numId w:val="12"/>
        </w:numPr>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Lifting/moving/carrying/pulling/pushing; heavy boxes, shipping and receiving items, furniture. </w:t>
      </w:r>
      <w:r w:rsidRPr="00300E36">
        <w:rPr>
          <w:rStyle w:val="eop"/>
          <w:rFonts w:ascii="Arial" w:hAnsi="Arial" w:cs="Arial"/>
          <w:color w:val="000000"/>
          <w:sz w:val="22"/>
          <w:szCs w:val="22"/>
        </w:rPr>
        <w:t> </w:t>
      </w:r>
    </w:p>
    <w:p w14:paraId="65E5127F" w14:textId="3C261F96" w:rsidR="00143BF1" w:rsidRPr="00300E36" w:rsidRDefault="00143BF1" w:rsidP="00143BF1">
      <w:pPr>
        <w:pStyle w:val="paragraph"/>
        <w:numPr>
          <w:ilvl w:val="0"/>
          <w:numId w:val="12"/>
        </w:numPr>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Moving, installing, and repairing shelving units and storage cabinetry.</w:t>
      </w:r>
      <w:r w:rsidRPr="00300E36">
        <w:rPr>
          <w:rStyle w:val="eop"/>
          <w:rFonts w:ascii="Arial" w:hAnsi="Arial" w:cs="Arial"/>
          <w:color w:val="000000"/>
          <w:sz w:val="22"/>
          <w:szCs w:val="22"/>
        </w:rPr>
        <w:t> </w:t>
      </w:r>
    </w:p>
    <w:p w14:paraId="200372F2" w14:textId="77777777" w:rsidR="00143BF1" w:rsidRPr="00300E36" w:rsidRDefault="00143BF1" w:rsidP="00143BF1">
      <w:pPr>
        <w:pStyle w:val="paragraph"/>
        <w:numPr>
          <w:ilvl w:val="0"/>
          <w:numId w:val="12"/>
        </w:numPr>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Walking/standing/bending/stretching/kneeling; when shelving and handling library material, moving physical library material around on book trucks and placing library material on shelves above the head and below the knees.</w:t>
      </w:r>
      <w:r w:rsidRPr="00300E36">
        <w:rPr>
          <w:rStyle w:val="eop"/>
          <w:rFonts w:ascii="Arial" w:hAnsi="Arial" w:cs="Arial"/>
          <w:color w:val="000000"/>
          <w:sz w:val="22"/>
          <w:szCs w:val="22"/>
        </w:rPr>
        <w:t> </w:t>
      </w:r>
    </w:p>
    <w:p w14:paraId="3F5D7B77" w14:textId="7056AADC" w:rsidR="00143BF1" w:rsidRPr="00300E36" w:rsidRDefault="00143BF1" w:rsidP="00143BF1">
      <w:pPr>
        <w:pStyle w:val="paragraph"/>
        <w:numPr>
          <w:ilvl w:val="0"/>
          <w:numId w:val="12"/>
        </w:numPr>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Pulling, pushing, loading, and stacking cargo and furniture dollies with heavy items.</w:t>
      </w:r>
      <w:r w:rsidRPr="00300E36">
        <w:rPr>
          <w:rStyle w:val="eop"/>
          <w:rFonts w:ascii="Arial" w:hAnsi="Arial" w:cs="Arial"/>
          <w:color w:val="000000"/>
          <w:sz w:val="22"/>
          <w:szCs w:val="22"/>
        </w:rPr>
        <w:t> </w:t>
      </w:r>
    </w:p>
    <w:p w14:paraId="00565E00" w14:textId="77777777" w:rsidR="00143BF1" w:rsidRPr="00300E36" w:rsidRDefault="00143BF1" w:rsidP="00143BF1">
      <w:pPr>
        <w:pStyle w:val="paragraph"/>
        <w:numPr>
          <w:ilvl w:val="0"/>
          <w:numId w:val="12"/>
        </w:numPr>
        <w:spacing w:before="0" w:beforeAutospacing="0" w:after="0" w:afterAutospacing="0"/>
        <w:textAlignment w:val="baseline"/>
        <w:rPr>
          <w:rFonts w:ascii="Arial" w:hAnsi="Arial" w:cs="Arial"/>
          <w:sz w:val="22"/>
          <w:szCs w:val="22"/>
        </w:rPr>
      </w:pPr>
      <w:r w:rsidRPr="00300E36">
        <w:rPr>
          <w:rStyle w:val="normaltextrun"/>
          <w:rFonts w:ascii="Arial" w:hAnsi="Arial" w:cs="Arial"/>
          <w:color w:val="000000"/>
          <w:sz w:val="22"/>
          <w:szCs w:val="22"/>
        </w:rPr>
        <w:t>Awkward positions, on back, on knees and bending, when installing office equipment. </w:t>
      </w:r>
      <w:r w:rsidRPr="00300E36">
        <w:rPr>
          <w:rStyle w:val="eop"/>
          <w:rFonts w:ascii="Arial" w:hAnsi="Arial" w:cs="Arial"/>
          <w:color w:val="000000"/>
          <w:sz w:val="22"/>
          <w:szCs w:val="22"/>
        </w:rPr>
        <w:t> </w:t>
      </w:r>
    </w:p>
    <w:p w14:paraId="5A6B7353" w14:textId="51F209C4" w:rsidR="0052537F" w:rsidRPr="003B66FF" w:rsidRDefault="00143BF1" w:rsidP="003B66FF">
      <w:pPr>
        <w:pStyle w:val="paragraph"/>
        <w:spacing w:before="0" w:beforeAutospacing="0" w:after="0" w:afterAutospacing="0"/>
        <w:textAlignment w:val="baseline"/>
        <w:rPr>
          <w:rStyle w:val="normaltextrun"/>
          <w:rFonts w:ascii="Arial" w:hAnsi="Arial" w:cs="Arial"/>
        </w:rPr>
      </w:pPr>
      <w:r w:rsidRPr="00143BF1">
        <w:rPr>
          <w:rStyle w:val="normaltextrun"/>
          <w:rFonts w:ascii="Arial" w:hAnsi="Arial" w:cs="Arial"/>
          <w:b/>
          <w:bCs/>
          <w:color w:val="000000"/>
        </w:rPr>
        <w:t>Mental</w:t>
      </w:r>
      <w:r w:rsidRPr="00143BF1">
        <w:rPr>
          <w:rStyle w:val="normaltextrun"/>
          <w:rFonts w:ascii="Arial" w:hAnsi="Arial" w:cs="Arial"/>
          <w:color w:val="000000"/>
        </w:rPr>
        <w:t> </w:t>
      </w:r>
      <w:r w:rsidRPr="00143BF1">
        <w:rPr>
          <w:rStyle w:val="eop"/>
          <w:rFonts w:ascii="Arial" w:hAnsi="Arial" w:cs="Arial"/>
          <w:color w:val="000000"/>
        </w:rPr>
        <w:t> </w:t>
      </w:r>
    </w:p>
    <w:p w14:paraId="2FECD96A" w14:textId="77777777" w:rsidR="00A4757D" w:rsidRPr="00300E36" w:rsidRDefault="00A4757D" w:rsidP="00A4757D">
      <w:pPr>
        <w:pStyle w:val="paragraph"/>
        <w:numPr>
          <w:ilvl w:val="0"/>
          <w:numId w:val="12"/>
        </w:numPr>
        <w:spacing w:before="0" w:beforeAutospacing="0" w:after="0" w:afterAutospacing="0"/>
        <w:textAlignment w:val="baseline"/>
        <w:rPr>
          <w:rStyle w:val="normaltextrun"/>
          <w:rFonts w:ascii="Arial" w:hAnsi="Arial" w:cs="Arial"/>
          <w:color w:val="000000"/>
          <w:sz w:val="22"/>
          <w:szCs w:val="22"/>
        </w:rPr>
      </w:pPr>
      <w:r w:rsidRPr="00300E36">
        <w:rPr>
          <w:rStyle w:val="normaltextrun"/>
          <w:rFonts w:ascii="Arial" w:hAnsi="Arial" w:cs="Arial"/>
          <w:color w:val="000000"/>
          <w:sz w:val="22"/>
          <w:szCs w:val="22"/>
        </w:rPr>
        <w:t xml:space="preserve">Multiple competing </w:t>
      </w:r>
      <w:proofErr w:type="gramStart"/>
      <w:r w:rsidRPr="00300E36">
        <w:rPr>
          <w:rStyle w:val="normaltextrun"/>
          <w:rFonts w:ascii="Arial" w:hAnsi="Arial" w:cs="Arial"/>
          <w:color w:val="000000"/>
          <w:sz w:val="22"/>
          <w:szCs w:val="22"/>
        </w:rPr>
        <w:t>demands:</w:t>
      </w:r>
      <w:proofErr w:type="gramEnd"/>
      <w:r w:rsidRPr="00300E36">
        <w:rPr>
          <w:rStyle w:val="normaltextrun"/>
          <w:rFonts w:ascii="Arial" w:hAnsi="Arial" w:cs="Arial"/>
          <w:color w:val="000000"/>
          <w:sz w:val="22"/>
          <w:szCs w:val="22"/>
        </w:rPr>
        <w:t xml:space="preserve"> participates in a variety of library services, deals with patron requests through multiple channels (in person, online, and via telephone), supports multiple Library &amp; Archives units.</w:t>
      </w:r>
      <w:r w:rsidRPr="00300E36">
        <w:rPr>
          <w:rStyle w:val="normaltextrun"/>
          <w:rFonts w:ascii="Arial" w:hAnsi="Arial" w:cs="Arial"/>
          <w:sz w:val="22"/>
          <w:szCs w:val="22"/>
        </w:rPr>
        <w:t> </w:t>
      </w:r>
    </w:p>
    <w:p w14:paraId="2C5D7E04" w14:textId="77777777" w:rsidR="00A4757D" w:rsidRPr="00300E36" w:rsidRDefault="00A4757D" w:rsidP="00A4757D">
      <w:pPr>
        <w:pStyle w:val="paragraph"/>
        <w:numPr>
          <w:ilvl w:val="0"/>
          <w:numId w:val="12"/>
        </w:numPr>
        <w:spacing w:before="0" w:beforeAutospacing="0" w:after="0" w:afterAutospacing="0"/>
        <w:textAlignment w:val="baseline"/>
        <w:rPr>
          <w:rStyle w:val="normaltextrun"/>
          <w:rFonts w:ascii="Arial" w:hAnsi="Arial" w:cs="Arial"/>
          <w:color w:val="000000"/>
          <w:sz w:val="22"/>
          <w:szCs w:val="22"/>
        </w:rPr>
      </w:pPr>
      <w:r w:rsidRPr="00300E36">
        <w:rPr>
          <w:rStyle w:val="normaltextrun"/>
          <w:rFonts w:ascii="Arial" w:hAnsi="Arial" w:cs="Arial"/>
          <w:color w:val="000000"/>
          <w:sz w:val="22"/>
          <w:szCs w:val="22"/>
        </w:rPr>
        <w:t>Extended periods of visual attention and sustained concentration: compiling data, inputting information into library systems while verifying accuracy; undertaking complex scheduling, reviewing or testing detailed fulfillment procedures and intricate workflows.</w:t>
      </w:r>
      <w:r w:rsidRPr="00300E36">
        <w:rPr>
          <w:rStyle w:val="normaltextrun"/>
          <w:rFonts w:ascii="Arial" w:hAnsi="Arial" w:cs="Arial"/>
          <w:sz w:val="22"/>
          <w:szCs w:val="22"/>
        </w:rPr>
        <w:t> </w:t>
      </w:r>
    </w:p>
    <w:p w14:paraId="19B8365F" w14:textId="77777777" w:rsidR="00A4757D" w:rsidRPr="00300E36" w:rsidRDefault="00A4757D" w:rsidP="00A4757D">
      <w:pPr>
        <w:pStyle w:val="paragraph"/>
        <w:numPr>
          <w:ilvl w:val="0"/>
          <w:numId w:val="12"/>
        </w:numPr>
        <w:spacing w:before="0" w:beforeAutospacing="0" w:after="0" w:afterAutospacing="0"/>
        <w:textAlignment w:val="baseline"/>
        <w:rPr>
          <w:rStyle w:val="normaltextrun"/>
          <w:rFonts w:ascii="Arial" w:hAnsi="Arial" w:cs="Arial"/>
          <w:color w:val="000000"/>
          <w:sz w:val="22"/>
          <w:szCs w:val="22"/>
        </w:rPr>
      </w:pPr>
      <w:r w:rsidRPr="00300E36">
        <w:rPr>
          <w:rStyle w:val="normaltextrun"/>
          <w:rFonts w:ascii="Arial" w:hAnsi="Arial" w:cs="Arial"/>
          <w:color w:val="000000"/>
          <w:sz w:val="22"/>
          <w:szCs w:val="22"/>
        </w:rPr>
        <w:t>Dealing with frequent interruptions while working at the Service Desk.</w:t>
      </w:r>
      <w:r w:rsidRPr="00300E36">
        <w:rPr>
          <w:rStyle w:val="normaltextrun"/>
          <w:rFonts w:ascii="Arial" w:hAnsi="Arial" w:cs="Arial"/>
          <w:sz w:val="22"/>
          <w:szCs w:val="22"/>
        </w:rPr>
        <w:t> </w:t>
      </w:r>
    </w:p>
    <w:p w14:paraId="4B0AA8F6" w14:textId="77777777" w:rsidR="00A4757D" w:rsidRPr="00300E36" w:rsidRDefault="00A4757D" w:rsidP="00A4757D">
      <w:pPr>
        <w:pStyle w:val="paragraph"/>
        <w:numPr>
          <w:ilvl w:val="0"/>
          <w:numId w:val="12"/>
        </w:numPr>
        <w:spacing w:before="0" w:beforeAutospacing="0" w:after="0" w:afterAutospacing="0"/>
        <w:textAlignment w:val="baseline"/>
        <w:rPr>
          <w:rStyle w:val="normaltextrun"/>
          <w:rFonts w:ascii="Arial" w:hAnsi="Arial" w:cs="Arial"/>
          <w:color w:val="000000"/>
          <w:sz w:val="22"/>
          <w:szCs w:val="22"/>
        </w:rPr>
      </w:pPr>
      <w:r w:rsidRPr="00300E36">
        <w:rPr>
          <w:rStyle w:val="normaltextrun"/>
          <w:rFonts w:ascii="Arial" w:hAnsi="Arial" w:cs="Arial"/>
          <w:color w:val="000000"/>
          <w:sz w:val="22"/>
          <w:szCs w:val="22"/>
        </w:rPr>
        <w:t>Ability to self-regulate under stressful and demanding circumstances.</w:t>
      </w:r>
      <w:r w:rsidRPr="00300E36">
        <w:rPr>
          <w:rStyle w:val="normaltextrun"/>
          <w:rFonts w:ascii="Arial" w:hAnsi="Arial" w:cs="Arial"/>
          <w:sz w:val="22"/>
          <w:szCs w:val="22"/>
        </w:rPr>
        <w:t> </w:t>
      </w:r>
    </w:p>
    <w:p w14:paraId="7300C606" w14:textId="77777777" w:rsidR="00A4757D" w:rsidRPr="00300E36" w:rsidRDefault="00A4757D" w:rsidP="00A4757D">
      <w:pPr>
        <w:pStyle w:val="paragraph"/>
        <w:numPr>
          <w:ilvl w:val="0"/>
          <w:numId w:val="12"/>
        </w:numPr>
        <w:spacing w:before="0" w:beforeAutospacing="0" w:after="0" w:afterAutospacing="0"/>
        <w:textAlignment w:val="baseline"/>
        <w:rPr>
          <w:rStyle w:val="normaltextrun"/>
          <w:rFonts w:ascii="Arial" w:hAnsi="Arial" w:cs="Arial"/>
          <w:color w:val="000000"/>
          <w:sz w:val="22"/>
          <w:szCs w:val="22"/>
        </w:rPr>
      </w:pPr>
      <w:r w:rsidRPr="00300E36">
        <w:rPr>
          <w:rStyle w:val="normaltextrun"/>
          <w:rFonts w:ascii="Arial" w:hAnsi="Arial" w:cs="Arial"/>
          <w:color w:val="000000"/>
          <w:sz w:val="22"/>
          <w:szCs w:val="22"/>
        </w:rPr>
        <w:t>Ability to maintain a calm and professional attitude in emergency situations.</w:t>
      </w:r>
      <w:r w:rsidRPr="00300E36">
        <w:rPr>
          <w:rStyle w:val="normaltextrun"/>
          <w:rFonts w:ascii="Arial" w:hAnsi="Arial" w:cs="Arial"/>
          <w:sz w:val="22"/>
          <w:szCs w:val="22"/>
        </w:rPr>
        <w:t> </w:t>
      </w:r>
    </w:p>
    <w:p w14:paraId="63869B56" w14:textId="77777777" w:rsidR="000F5C8D" w:rsidRPr="00EA1D2B" w:rsidRDefault="000F5C8D" w:rsidP="000F5C8D">
      <w:pPr>
        <w:pStyle w:val="Heading5"/>
        <w:rPr>
          <w:rFonts w:cs="Arial"/>
          <w:sz w:val="22"/>
        </w:rPr>
      </w:pPr>
      <w:r w:rsidRPr="00EA1D2B">
        <w:rPr>
          <w:rFonts w:cs="Arial"/>
        </w:rPr>
        <w:t>Working Conditions</w:t>
      </w:r>
    </w:p>
    <w:p w14:paraId="411D79C5" w14:textId="77777777" w:rsidR="009A1A02" w:rsidRPr="00300E36" w:rsidRDefault="009A1A02" w:rsidP="009A1A02">
      <w:pPr>
        <w:widowControl w:val="0"/>
        <w:spacing w:after="0" w:line="240" w:lineRule="auto"/>
        <w:rPr>
          <w:rFonts w:cs="Arial"/>
          <w:sz w:val="22"/>
        </w:rPr>
      </w:pPr>
      <w:r w:rsidRPr="00300E36">
        <w:rPr>
          <w:rFonts w:cs="Arial"/>
          <w:sz w:val="22"/>
        </w:rPr>
        <w:t>Psychological Conditions:</w:t>
      </w:r>
    </w:p>
    <w:p w14:paraId="22D56079" w14:textId="77777777" w:rsidR="009A1A02" w:rsidRPr="00300E36" w:rsidRDefault="009A1A02" w:rsidP="009A1A02">
      <w:pPr>
        <w:pStyle w:val="ListParagraph"/>
        <w:widowControl w:val="0"/>
        <w:numPr>
          <w:ilvl w:val="0"/>
          <w:numId w:val="21"/>
        </w:numPr>
        <w:spacing w:after="0" w:line="240" w:lineRule="auto"/>
        <w:rPr>
          <w:rFonts w:cs="Arial"/>
          <w:sz w:val="22"/>
        </w:rPr>
      </w:pPr>
      <w:r w:rsidRPr="00300E36">
        <w:rPr>
          <w:rFonts w:cs="Arial"/>
          <w:sz w:val="22"/>
        </w:rPr>
        <w:t xml:space="preserve">Handling patron </w:t>
      </w:r>
      <w:proofErr w:type="gramStart"/>
      <w:r w:rsidRPr="00300E36">
        <w:rPr>
          <w:rFonts w:cs="Arial"/>
          <w:sz w:val="22"/>
        </w:rPr>
        <w:t>complaints</w:t>
      </w:r>
      <w:proofErr w:type="gramEnd"/>
      <w:r w:rsidRPr="00300E36">
        <w:rPr>
          <w:rFonts w:cs="Arial"/>
          <w:sz w:val="22"/>
        </w:rPr>
        <w:t xml:space="preserve"> about library access, fines, policies, space availability, and noise.</w:t>
      </w:r>
    </w:p>
    <w:p w14:paraId="6EE2B6A1" w14:textId="77777777" w:rsidR="009A1A02" w:rsidRPr="00300E36" w:rsidRDefault="009A1A02" w:rsidP="009A1A02">
      <w:pPr>
        <w:pStyle w:val="ListParagraph"/>
        <w:widowControl w:val="0"/>
        <w:numPr>
          <w:ilvl w:val="0"/>
          <w:numId w:val="21"/>
        </w:numPr>
        <w:spacing w:after="0" w:line="240" w:lineRule="auto"/>
        <w:rPr>
          <w:rFonts w:cs="Arial"/>
          <w:sz w:val="22"/>
        </w:rPr>
      </w:pPr>
      <w:r w:rsidRPr="00300E36">
        <w:rPr>
          <w:rFonts w:cs="Arial"/>
          <w:sz w:val="22"/>
        </w:rPr>
        <w:t>Managing competing demands: engaging in various library services, addressing patron inquiries in person, online, and by phone, and supporting various Library &amp; Archives units.</w:t>
      </w:r>
    </w:p>
    <w:p w14:paraId="0A8532EE" w14:textId="77777777" w:rsidR="009A1A02" w:rsidRPr="00300E36" w:rsidRDefault="009A1A02" w:rsidP="009A1A02">
      <w:pPr>
        <w:pStyle w:val="ListParagraph"/>
        <w:widowControl w:val="0"/>
        <w:numPr>
          <w:ilvl w:val="0"/>
          <w:numId w:val="21"/>
        </w:numPr>
        <w:spacing w:after="0" w:line="240" w:lineRule="auto"/>
        <w:rPr>
          <w:rFonts w:cs="Arial"/>
          <w:sz w:val="22"/>
        </w:rPr>
      </w:pPr>
      <w:r w:rsidRPr="00300E36">
        <w:rPr>
          <w:rFonts w:cs="Arial"/>
          <w:sz w:val="22"/>
        </w:rPr>
        <w:t>Dealing with inevitable busy periods due to high question volumes at certain times.</w:t>
      </w:r>
    </w:p>
    <w:p w14:paraId="32FF926E" w14:textId="77777777" w:rsidR="009A1A02" w:rsidRPr="00300E36" w:rsidRDefault="009A1A02" w:rsidP="009A1A02">
      <w:pPr>
        <w:pStyle w:val="ListParagraph"/>
        <w:widowControl w:val="0"/>
        <w:numPr>
          <w:ilvl w:val="0"/>
          <w:numId w:val="21"/>
        </w:numPr>
        <w:spacing w:after="0" w:line="240" w:lineRule="auto"/>
        <w:rPr>
          <w:rFonts w:cs="Arial"/>
          <w:sz w:val="22"/>
        </w:rPr>
      </w:pPr>
      <w:r w:rsidRPr="00300E36">
        <w:rPr>
          <w:rFonts w:cs="Arial"/>
          <w:sz w:val="22"/>
        </w:rPr>
        <w:t xml:space="preserve">Working in a highly visible, public setting.  </w:t>
      </w:r>
    </w:p>
    <w:p w14:paraId="11A141C2" w14:textId="77777777" w:rsidR="009A1A02" w:rsidRPr="00300E36" w:rsidRDefault="009A1A02" w:rsidP="009A1A02">
      <w:pPr>
        <w:pStyle w:val="ListParagraph"/>
        <w:widowControl w:val="0"/>
        <w:numPr>
          <w:ilvl w:val="0"/>
          <w:numId w:val="21"/>
        </w:numPr>
        <w:spacing w:after="0" w:line="240" w:lineRule="auto"/>
        <w:rPr>
          <w:rFonts w:cs="Arial"/>
          <w:sz w:val="22"/>
        </w:rPr>
      </w:pPr>
      <w:r w:rsidRPr="00300E36">
        <w:rPr>
          <w:rFonts w:cs="Arial"/>
          <w:sz w:val="22"/>
        </w:rPr>
        <w:t>Frequent interruptions from patrons, couriers, and other Trent staff.</w:t>
      </w:r>
    </w:p>
    <w:p w14:paraId="72646100" w14:textId="77777777" w:rsidR="009A1A02" w:rsidRPr="00300E36" w:rsidRDefault="009A1A02" w:rsidP="009A1A02">
      <w:pPr>
        <w:pStyle w:val="ListParagraph"/>
        <w:widowControl w:val="0"/>
        <w:numPr>
          <w:ilvl w:val="0"/>
          <w:numId w:val="21"/>
        </w:numPr>
        <w:spacing w:after="0" w:line="240" w:lineRule="auto"/>
        <w:rPr>
          <w:rFonts w:cs="Arial"/>
          <w:sz w:val="22"/>
        </w:rPr>
      </w:pPr>
      <w:r w:rsidRPr="00300E36">
        <w:rPr>
          <w:rFonts w:cs="Arial"/>
          <w:sz w:val="22"/>
        </w:rPr>
        <w:t>Maintaining confidentiality regarding fine appeals, loaned items, disclosures by student employees, etc.</w:t>
      </w:r>
    </w:p>
    <w:p w14:paraId="0FEA3FAE" w14:textId="77777777" w:rsidR="009A1A02" w:rsidRPr="00300E36" w:rsidRDefault="009A1A02" w:rsidP="009A1A02">
      <w:pPr>
        <w:pStyle w:val="ListParagraph"/>
        <w:widowControl w:val="0"/>
        <w:numPr>
          <w:ilvl w:val="0"/>
          <w:numId w:val="21"/>
        </w:numPr>
        <w:spacing w:after="0" w:line="240" w:lineRule="auto"/>
        <w:rPr>
          <w:rFonts w:cs="Arial"/>
          <w:sz w:val="22"/>
        </w:rPr>
      </w:pPr>
      <w:r w:rsidRPr="00300E36">
        <w:rPr>
          <w:rFonts w:cs="Arial"/>
          <w:sz w:val="22"/>
        </w:rPr>
        <w:t>Stress from potential emergencies and handling them independently.</w:t>
      </w:r>
    </w:p>
    <w:p w14:paraId="2899A14C" w14:textId="77777777" w:rsidR="009A1A02" w:rsidRPr="00300E36" w:rsidRDefault="009A1A02" w:rsidP="009A1A02">
      <w:pPr>
        <w:pStyle w:val="ListParagraph"/>
        <w:widowControl w:val="0"/>
        <w:numPr>
          <w:ilvl w:val="0"/>
          <w:numId w:val="21"/>
        </w:numPr>
        <w:spacing w:after="0" w:line="240" w:lineRule="auto"/>
        <w:rPr>
          <w:rFonts w:cs="Arial"/>
          <w:sz w:val="22"/>
        </w:rPr>
      </w:pPr>
      <w:r w:rsidRPr="00300E36">
        <w:rPr>
          <w:rFonts w:cs="Arial"/>
          <w:sz w:val="22"/>
        </w:rPr>
        <w:t>Dealing with possible contentious situations involving stressed patrons or the public.</w:t>
      </w:r>
    </w:p>
    <w:p w14:paraId="28CDA518" w14:textId="77777777" w:rsidR="009A1A02" w:rsidRPr="00300E36" w:rsidRDefault="009A1A02" w:rsidP="009A1A02">
      <w:pPr>
        <w:pStyle w:val="ListParagraph"/>
        <w:widowControl w:val="0"/>
        <w:numPr>
          <w:ilvl w:val="0"/>
          <w:numId w:val="21"/>
        </w:numPr>
        <w:spacing w:after="0" w:line="240" w:lineRule="auto"/>
        <w:rPr>
          <w:rFonts w:cs="Arial"/>
          <w:sz w:val="22"/>
        </w:rPr>
      </w:pPr>
      <w:r w:rsidRPr="00300E36">
        <w:rPr>
          <w:rFonts w:cs="Arial"/>
          <w:sz w:val="22"/>
        </w:rPr>
        <w:t xml:space="preserve">Availability </w:t>
      </w:r>
      <w:proofErr w:type="gramStart"/>
      <w:r w:rsidRPr="00300E36">
        <w:rPr>
          <w:rFonts w:cs="Arial"/>
          <w:sz w:val="22"/>
        </w:rPr>
        <w:t>to work</w:t>
      </w:r>
      <w:proofErr w:type="gramEnd"/>
      <w:r w:rsidRPr="00300E36">
        <w:rPr>
          <w:rFonts w:cs="Arial"/>
          <w:sz w:val="22"/>
        </w:rPr>
        <w:t xml:space="preserve"> evenings and weekends as needed.</w:t>
      </w:r>
    </w:p>
    <w:p w14:paraId="7443644E" w14:textId="77777777" w:rsidR="009A1A02" w:rsidRPr="00300E36" w:rsidRDefault="009A1A02" w:rsidP="009A1A02">
      <w:pPr>
        <w:widowControl w:val="0"/>
        <w:spacing w:after="0" w:line="240" w:lineRule="auto"/>
        <w:rPr>
          <w:rFonts w:cs="Arial"/>
          <w:sz w:val="22"/>
        </w:rPr>
      </w:pPr>
    </w:p>
    <w:p w14:paraId="586BF554" w14:textId="77777777" w:rsidR="009A1A02" w:rsidRPr="00300E36" w:rsidRDefault="009A1A02" w:rsidP="009A1A02">
      <w:pPr>
        <w:widowControl w:val="0"/>
        <w:spacing w:after="0" w:line="240" w:lineRule="auto"/>
        <w:rPr>
          <w:rFonts w:cs="Arial"/>
          <w:sz w:val="22"/>
        </w:rPr>
      </w:pPr>
      <w:r w:rsidRPr="00300E36">
        <w:rPr>
          <w:rFonts w:cs="Arial"/>
          <w:sz w:val="22"/>
        </w:rPr>
        <w:t>Physical Conditions:</w:t>
      </w:r>
    </w:p>
    <w:p w14:paraId="40AF6E0F" w14:textId="77777777" w:rsidR="009A1A02" w:rsidRPr="00300E36" w:rsidRDefault="009A1A02" w:rsidP="009A1A02">
      <w:pPr>
        <w:pStyle w:val="ListParagraph"/>
        <w:widowControl w:val="0"/>
        <w:numPr>
          <w:ilvl w:val="0"/>
          <w:numId w:val="22"/>
        </w:numPr>
        <w:spacing w:after="0" w:line="240" w:lineRule="auto"/>
        <w:rPr>
          <w:rFonts w:cs="Arial"/>
          <w:sz w:val="22"/>
        </w:rPr>
      </w:pPr>
      <w:r w:rsidRPr="00300E36">
        <w:rPr>
          <w:rFonts w:cs="Arial"/>
          <w:sz w:val="22"/>
        </w:rPr>
        <w:t>Exposure to dust from bookshelves.</w:t>
      </w:r>
    </w:p>
    <w:p w14:paraId="251E076C" w14:textId="77777777" w:rsidR="009A1A02" w:rsidRPr="00300E36" w:rsidRDefault="009A1A02" w:rsidP="009A1A02">
      <w:pPr>
        <w:pStyle w:val="ListParagraph"/>
        <w:widowControl w:val="0"/>
        <w:numPr>
          <w:ilvl w:val="0"/>
          <w:numId w:val="22"/>
        </w:numPr>
        <w:spacing w:after="0" w:line="240" w:lineRule="auto"/>
        <w:rPr>
          <w:rFonts w:cs="Arial"/>
          <w:sz w:val="22"/>
        </w:rPr>
      </w:pPr>
      <w:r w:rsidRPr="00300E36">
        <w:rPr>
          <w:rFonts w:cs="Arial"/>
          <w:sz w:val="22"/>
        </w:rPr>
        <w:t>Performing repetitive tasks such as checking in and out physical materials.</w:t>
      </w:r>
    </w:p>
    <w:p w14:paraId="0C0F8923" w14:textId="51924F72" w:rsidR="009A1A02" w:rsidRPr="00300E36" w:rsidRDefault="009A1A02" w:rsidP="009A1A02">
      <w:pPr>
        <w:pStyle w:val="ListParagraph"/>
        <w:widowControl w:val="0"/>
        <w:numPr>
          <w:ilvl w:val="0"/>
          <w:numId w:val="22"/>
        </w:numPr>
        <w:spacing w:after="0" w:line="240" w:lineRule="auto"/>
        <w:rPr>
          <w:rFonts w:cs="Arial"/>
          <w:sz w:val="20"/>
          <w:szCs w:val="20"/>
        </w:rPr>
      </w:pPr>
      <w:r w:rsidRPr="00300E36">
        <w:rPr>
          <w:rFonts w:cs="Arial"/>
          <w:sz w:val="22"/>
        </w:rPr>
        <w:t xml:space="preserve">Ability to </w:t>
      </w:r>
      <w:proofErr w:type="gramStart"/>
      <w:r w:rsidRPr="00300E36">
        <w:rPr>
          <w:rFonts w:cs="Arial"/>
          <w:sz w:val="22"/>
        </w:rPr>
        <w:t>lift to</w:t>
      </w:r>
      <w:proofErr w:type="gramEnd"/>
      <w:r w:rsidRPr="00300E36">
        <w:rPr>
          <w:rFonts w:cs="Arial"/>
          <w:sz w:val="22"/>
        </w:rPr>
        <w:t xml:space="preserve"> </w:t>
      </w:r>
      <w:r w:rsidR="00462598" w:rsidRPr="00300E36">
        <w:rPr>
          <w:rFonts w:cs="Arial"/>
          <w:sz w:val="22"/>
        </w:rPr>
        <w:t>20</w:t>
      </w:r>
      <w:r w:rsidRPr="00300E36">
        <w:rPr>
          <w:rFonts w:cs="Arial"/>
          <w:sz w:val="22"/>
        </w:rPr>
        <w:t xml:space="preserve"> kilograms.</w:t>
      </w:r>
    </w:p>
    <w:p w14:paraId="4B0CC175" w14:textId="77777777" w:rsidR="009A1A02" w:rsidRPr="00A133B8" w:rsidRDefault="009A1A02" w:rsidP="009A1A02"/>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19F41" w14:textId="77777777" w:rsidR="00BD2D53" w:rsidRDefault="00BD2D53" w:rsidP="00937CA4">
      <w:pPr>
        <w:spacing w:after="0" w:line="240" w:lineRule="auto"/>
      </w:pPr>
      <w:r>
        <w:separator/>
      </w:r>
    </w:p>
  </w:endnote>
  <w:endnote w:type="continuationSeparator" w:id="0">
    <w:p w14:paraId="100AED1D" w14:textId="77777777" w:rsidR="00BD2D53" w:rsidRDefault="00BD2D53"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57F55D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C92409">
              <w:rPr>
                <w:rFonts w:cs="Arial"/>
                <w:i/>
                <w:iCs/>
                <w:color w:val="808080" w:themeColor="background1" w:themeShade="80"/>
                <w:sz w:val="18"/>
                <w:szCs w:val="18"/>
              </w:rPr>
              <w:t>L-</w:t>
            </w:r>
            <w:proofErr w:type="gramStart"/>
            <w:r w:rsidR="00C92409">
              <w:rPr>
                <w:rFonts w:cs="Arial"/>
                <w:i/>
                <w:iCs/>
                <w:color w:val="808080" w:themeColor="background1" w:themeShade="80"/>
                <w:sz w:val="18"/>
                <w:szCs w:val="18"/>
              </w:rPr>
              <w:t xml:space="preserve">094 </w:t>
            </w:r>
            <w:r w:rsidR="00AC0F1A" w:rsidRPr="00AC0F1A">
              <w:rPr>
                <w:rFonts w:cs="Arial"/>
                <w:i/>
                <w:iCs/>
                <w:color w:val="808080" w:themeColor="background1" w:themeShade="80"/>
                <w:sz w:val="18"/>
                <w:szCs w:val="18"/>
              </w:rPr>
              <w:t xml:space="preserve"> |</w:t>
            </w:r>
            <w:proofErr w:type="gramEnd"/>
            <w:r w:rsidR="00AC0F1A" w:rsidRPr="00AC0F1A">
              <w:rPr>
                <w:rFonts w:cs="Arial"/>
                <w:i/>
                <w:iCs/>
                <w:color w:val="808080" w:themeColor="background1" w:themeShade="80"/>
                <w:sz w:val="18"/>
                <w:szCs w:val="18"/>
              </w:rPr>
              <w:t xml:space="preserve"> VIP-</w:t>
            </w:r>
            <w:r w:rsidR="00F457DC">
              <w:rPr>
                <w:rFonts w:cs="Arial"/>
                <w:i/>
                <w:iCs/>
                <w:color w:val="808080" w:themeColor="background1" w:themeShade="80"/>
                <w:sz w:val="18"/>
                <w:szCs w:val="18"/>
              </w:rPr>
              <w:t>1</w:t>
            </w:r>
            <w:r w:rsidR="00C92409">
              <w:rPr>
                <w:rFonts w:cs="Arial"/>
                <w:i/>
                <w:iCs/>
                <w:color w:val="808080" w:themeColor="background1" w:themeShade="80"/>
                <w:sz w:val="18"/>
                <w:szCs w:val="18"/>
              </w:rPr>
              <w:t>759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300E36">
              <w:rPr>
                <w:rFonts w:cs="Arial"/>
                <w:i/>
                <w:iCs/>
                <w:color w:val="808080" w:themeColor="background1" w:themeShade="80"/>
                <w:sz w:val="18"/>
                <w:szCs w:val="18"/>
              </w:rPr>
              <w:t>February 11,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0213" w14:textId="77777777" w:rsidR="00BD2D53" w:rsidRDefault="00BD2D53" w:rsidP="00937CA4">
      <w:pPr>
        <w:spacing w:after="0" w:line="240" w:lineRule="auto"/>
      </w:pPr>
      <w:r>
        <w:separator/>
      </w:r>
    </w:p>
  </w:footnote>
  <w:footnote w:type="continuationSeparator" w:id="0">
    <w:p w14:paraId="7C264DA6" w14:textId="77777777" w:rsidR="00BD2D53" w:rsidRDefault="00BD2D53"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941AC9"/>
    <w:multiLevelType w:val="hybridMultilevel"/>
    <w:tmpl w:val="AD1C8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97768D"/>
    <w:multiLevelType w:val="hybridMultilevel"/>
    <w:tmpl w:val="ADBA4D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525A00"/>
    <w:multiLevelType w:val="hybridMultilevel"/>
    <w:tmpl w:val="1E9EDF9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462584"/>
    <w:multiLevelType w:val="multilevel"/>
    <w:tmpl w:val="D21AB2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E2B9E"/>
    <w:multiLevelType w:val="hybridMultilevel"/>
    <w:tmpl w:val="69FA034A"/>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8F90A2E"/>
    <w:multiLevelType w:val="hybridMultilevel"/>
    <w:tmpl w:val="8F36A99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29456CB1"/>
    <w:multiLevelType w:val="hybridMultilevel"/>
    <w:tmpl w:val="2F3A25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4A829B5"/>
    <w:multiLevelType w:val="hybridMultilevel"/>
    <w:tmpl w:val="DAD2542E"/>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7EF4E2F"/>
    <w:multiLevelType w:val="hybridMultilevel"/>
    <w:tmpl w:val="33ACD1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0D7057B"/>
    <w:multiLevelType w:val="hybridMultilevel"/>
    <w:tmpl w:val="E514BA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70E082C"/>
    <w:multiLevelType w:val="hybridMultilevel"/>
    <w:tmpl w:val="6E00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121E5"/>
    <w:multiLevelType w:val="hybridMultilevel"/>
    <w:tmpl w:val="05307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75D33"/>
    <w:multiLevelType w:val="hybridMultilevel"/>
    <w:tmpl w:val="950E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56D43"/>
    <w:multiLevelType w:val="hybridMultilevel"/>
    <w:tmpl w:val="EF6C9A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34B0275"/>
    <w:multiLevelType w:val="hybridMultilevel"/>
    <w:tmpl w:val="CA8CFE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D0D5F33"/>
    <w:multiLevelType w:val="hybridMultilevel"/>
    <w:tmpl w:val="C8C24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0AD73E1"/>
    <w:multiLevelType w:val="hybridMultilevel"/>
    <w:tmpl w:val="81200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20D25BE"/>
    <w:multiLevelType w:val="hybridMultilevel"/>
    <w:tmpl w:val="1986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EA051B"/>
    <w:multiLevelType w:val="hybridMultilevel"/>
    <w:tmpl w:val="016E4E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60B644C"/>
    <w:multiLevelType w:val="hybridMultilevel"/>
    <w:tmpl w:val="16F280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B7344F7"/>
    <w:multiLevelType w:val="hybridMultilevel"/>
    <w:tmpl w:val="EC6232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634539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237469937">
    <w:abstractNumId w:val="6"/>
  </w:num>
  <w:num w:numId="3" w16cid:durableId="199902173">
    <w:abstractNumId w:val="5"/>
  </w:num>
  <w:num w:numId="4" w16cid:durableId="1768428130">
    <w:abstractNumId w:val="19"/>
  </w:num>
  <w:num w:numId="5" w16cid:durableId="766459176">
    <w:abstractNumId w:val="15"/>
  </w:num>
  <w:num w:numId="6" w16cid:durableId="1021980752">
    <w:abstractNumId w:val="7"/>
  </w:num>
  <w:num w:numId="7" w16cid:durableId="1634795572">
    <w:abstractNumId w:val="2"/>
  </w:num>
  <w:num w:numId="8" w16cid:durableId="1952977155">
    <w:abstractNumId w:val="14"/>
  </w:num>
  <w:num w:numId="9" w16cid:durableId="77792162">
    <w:abstractNumId w:val="21"/>
  </w:num>
  <w:num w:numId="10" w16cid:durableId="606350798">
    <w:abstractNumId w:val="1"/>
  </w:num>
  <w:num w:numId="11" w16cid:durableId="183981323">
    <w:abstractNumId w:val="10"/>
  </w:num>
  <w:num w:numId="12" w16cid:durableId="1711689235">
    <w:abstractNumId w:val="16"/>
  </w:num>
  <w:num w:numId="13" w16cid:durableId="1806003376">
    <w:abstractNumId w:val="20"/>
  </w:num>
  <w:num w:numId="14" w16cid:durableId="1705054901">
    <w:abstractNumId w:val="17"/>
  </w:num>
  <w:num w:numId="15" w16cid:durableId="712001609">
    <w:abstractNumId w:val="9"/>
  </w:num>
  <w:num w:numId="16" w16cid:durableId="1114789733">
    <w:abstractNumId w:val="4"/>
  </w:num>
  <w:num w:numId="17" w16cid:durableId="146482418">
    <w:abstractNumId w:val="3"/>
  </w:num>
  <w:num w:numId="18" w16cid:durableId="1157382204">
    <w:abstractNumId w:val="8"/>
  </w:num>
  <w:num w:numId="19" w16cid:durableId="890459834">
    <w:abstractNumId w:val="18"/>
  </w:num>
  <w:num w:numId="20" w16cid:durableId="668676768">
    <w:abstractNumId w:val="12"/>
  </w:num>
  <w:num w:numId="21" w16cid:durableId="1442644987">
    <w:abstractNumId w:val="11"/>
  </w:num>
  <w:num w:numId="22" w16cid:durableId="8476301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6BDE"/>
    <w:rsid w:val="00061FAA"/>
    <w:rsid w:val="00084465"/>
    <w:rsid w:val="000D32FE"/>
    <w:rsid w:val="000F5C8D"/>
    <w:rsid w:val="00104589"/>
    <w:rsid w:val="00110344"/>
    <w:rsid w:val="001378EE"/>
    <w:rsid w:val="00143BF1"/>
    <w:rsid w:val="0014517E"/>
    <w:rsid w:val="001457C2"/>
    <w:rsid w:val="00183F8C"/>
    <w:rsid w:val="00190B43"/>
    <w:rsid w:val="001D60EF"/>
    <w:rsid w:val="001E40AA"/>
    <w:rsid w:val="001E6A32"/>
    <w:rsid w:val="00205128"/>
    <w:rsid w:val="00235E01"/>
    <w:rsid w:val="0024005B"/>
    <w:rsid w:val="00242A13"/>
    <w:rsid w:val="002615EA"/>
    <w:rsid w:val="002F5AF2"/>
    <w:rsid w:val="00300E36"/>
    <w:rsid w:val="00304028"/>
    <w:rsid w:val="00371E2F"/>
    <w:rsid w:val="003A4214"/>
    <w:rsid w:val="003B0B55"/>
    <w:rsid w:val="003B48E3"/>
    <w:rsid w:val="003B66FF"/>
    <w:rsid w:val="003B7BA5"/>
    <w:rsid w:val="003C2F29"/>
    <w:rsid w:val="003C70E7"/>
    <w:rsid w:val="004100C4"/>
    <w:rsid w:val="00446E13"/>
    <w:rsid w:val="00462598"/>
    <w:rsid w:val="00475142"/>
    <w:rsid w:val="00485C71"/>
    <w:rsid w:val="0049727F"/>
    <w:rsid w:val="004A3B00"/>
    <w:rsid w:val="004C2B17"/>
    <w:rsid w:val="004E235F"/>
    <w:rsid w:val="004E43E6"/>
    <w:rsid w:val="00516FED"/>
    <w:rsid w:val="005232FF"/>
    <w:rsid w:val="0052537F"/>
    <w:rsid w:val="00542B5E"/>
    <w:rsid w:val="00553DA3"/>
    <w:rsid w:val="005578D9"/>
    <w:rsid w:val="00560848"/>
    <w:rsid w:val="00573ACF"/>
    <w:rsid w:val="00576D05"/>
    <w:rsid w:val="00582DDD"/>
    <w:rsid w:val="005A56CB"/>
    <w:rsid w:val="005B6B1F"/>
    <w:rsid w:val="005D63A8"/>
    <w:rsid w:val="00605F3E"/>
    <w:rsid w:val="00622A09"/>
    <w:rsid w:val="00625D1D"/>
    <w:rsid w:val="00631575"/>
    <w:rsid w:val="006320BB"/>
    <w:rsid w:val="00644EFB"/>
    <w:rsid w:val="006B5601"/>
    <w:rsid w:val="006D1FB1"/>
    <w:rsid w:val="006F3014"/>
    <w:rsid w:val="00716FA8"/>
    <w:rsid w:val="00741DDC"/>
    <w:rsid w:val="00752B02"/>
    <w:rsid w:val="0079523E"/>
    <w:rsid w:val="00797E58"/>
    <w:rsid w:val="007A73FD"/>
    <w:rsid w:val="007B04D3"/>
    <w:rsid w:val="007B7C5D"/>
    <w:rsid w:val="00817BCE"/>
    <w:rsid w:val="008252C9"/>
    <w:rsid w:val="00830E66"/>
    <w:rsid w:val="00862C3F"/>
    <w:rsid w:val="008823ED"/>
    <w:rsid w:val="008C2C86"/>
    <w:rsid w:val="008D6C87"/>
    <w:rsid w:val="008E5EBB"/>
    <w:rsid w:val="008F7F83"/>
    <w:rsid w:val="009055DC"/>
    <w:rsid w:val="00933A6A"/>
    <w:rsid w:val="00937CA4"/>
    <w:rsid w:val="00961622"/>
    <w:rsid w:val="00990F9E"/>
    <w:rsid w:val="00997EB4"/>
    <w:rsid w:val="009A1A02"/>
    <w:rsid w:val="009E5D36"/>
    <w:rsid w:val="00A133B8"/>
    <w:rsid w:val="00A24BD7"/>
    <w:rsid w:val="00A40754"/>
    <w:rsid w:val="00A4757D"/>
    <w:rsid w:val="00A81843"/>
    <w:rsid w:val="00A81A6B"/>
    <w:rsid w:val="00A96416"/>
    <w:rsid w:val="00AA03B3"/>
    <w:rsid w:val="00AA7E80"/>
    <w:rsid w:val="00AC0F1A"/>
    <w:rsid w:val="00AE314D"/>
    <w:rsid w:val="00AE56A7"/>
    <w:rsid w:val="00B076F8"/>
    <w:rsid w:val="00B20DB5"/>
    <w:rsid w:val="00B52436"/>
    <w:rsid w:val="00B61449"/>
    <w:rsid w:val="00B62AC9"/>
    <w:rsid w:val="00B72998"/>
    <w:rsid w:val="00B7728D"/>
    <w:rsid w:val="00B81258"/>
    <w:rsid w:val="00BB4B39"/>
    <w:rsid w:val="00BC046C"/>
    <w:rsid w:val="00BC3FF0"/>
    <w:rsid w:val="00BD1285"/>
    <w:rsid w:val="00BD2D53"/>
    <w:rsid w:val="00C628B3"/>
    <w:rsid w:val="00C734ED"/>
    <w:rsid w:val="00C76967"/>
    <w:rsid w:val="00C8275E"/>
    <w:rsid w:val="00C914FD"/>
    <w:rsid w:val="00C92409"/>
    <w:rsid w:val="00CA0678"/>
    <w:rsid w:val="00CA2A5E"/>
    <w:rsid w:val="00CA40CA"/>
    <w:rsid w:val="00CE67A1"/>
    <w:rsid w:val="00CE77DE"/>
    <w:rsid w:val="00D26767"/>
    <w:rsid w:val="00D268F1"/>
    <w:rsid w:val="00D45710"/>
    <w:rsid w:val="00D53F05"/>
    <w:rsid w:val="00D5489E"/>
    <w:rsid w:val="00D71CB2"/>
    <w:rsid w:val="00DB5B87"/>
    <w:rsid w:val="00DD3A80"/>
    <w:rsid w:val="00DD61CF"/>
    <w:rsid w:val="00DF4C26"/>
    <w:rsid w:val="00E31034"/>
    <w:rsid w:val="00E36EF3"/>
    <w:rsid w:val="00E577CD"/>
    <w:rsid w:val="00E67C3D"/>
    <w:rsid w:val="00E864AC"/>
    <w:rsid w:val="00E947D4"/>
    <w:rsid w:val="00E95B8F"/>
    <w:rsid w:val="00E97F08"/>
    <w:rsid w:val="00EA3DC8"/>
    <w:rsid w:val="00EA4CF6"/>
    <w:rsid w:val="00EA55A2"/>
    <w:rsid w:val="00EB7490"/>
    <w:rsid w:val="00ED4829"/>
    <w:rsid w:val="00EF0DE7"/>
    <w:rsid w:val="00F01190"/>
    <w:rsid w:val="00F370F9"/>
    <w:rsid w:val="00F457DC"/>
    <w:rsid w:val="00F6046A"/>
    <w:rsid w:val="00F657BD"/>
    <w:rsid w:val="00FA63D6"/>
    <w:rsid w:val="00FA70D4"/>
    <w:rsid w:val="00FA7999"/>
    <w:rsid w:val="00FB7BBC"/>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A4757D"/>
    <w:pPr>
      <w:keepNext/>
      <w:keepLines/>
      <w:spacing w:before="40" w:after="120" w:line="240" w:lineRule="auto"/>
      <w:outlineLvl w:val="3"/>
    </w:pPr>
    <w:rPr>
      <w:rFonts w:eastAsiaTheme="majorEastAsia" w:cs="Arial"/>
      <w:b/>
      <w:bCs/>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A4757D"/>
    <w:rPr>
      <w:rFonts w:ascii="Arial" w:eastAsiaTheme="majorEastAsia" w:hAnsi="Arial" w:cs="Arial"/>
      <w:b/>
      <w:bCs/>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24BD7"/>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A24BD7"/>
  </w:style>
  <w:style w:type="character" w:customStyle="1" w:styleId="eop">
    <w:name w:val="eop"/>
    <w:basedOn w:val="DefaultParagraphFont"/>
    <w:rsid w:val="00A24BD7"/>
  </w:style>
  <w:style w:type="character" w:customStyle="1" w:styleId="scxw258344803">
    <w:name w:val="scxw258344803"/>
    <w:basedOn w:val="DefaultParagraphFont"/>
    <w:rsid w:val="00A24BD7"/>
  </w:style>
  <w:style w:type="character" w:customStyle="1" w:styleId="tabchar">
    <w:name w:val="tabchar"/>
    <w:basedOn w:val="DefaultParagraphFont"/>
    <w:rsid w:val="00143BF1"/>
  </w:style>
  <w:style w:type="paragraph" w:styleId="Revision">
    <w:name w:val="Revision"/>
    <w:hidden/>
    <w:uiPriority w:val="99"/>
    <w:semiHidden/>
    <w:rsid w:val="003B0B55"/>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FB7BBC"/>
    <w:rPr>
      <w:sz w:val="16"/>
      <w:szCs w:val="16"/>
    </w:rPr>
  </w:style>
  <w:style w:type="paragraph" w:styleId="CommentText">
    <w:name w:val="annotation text"/>
    <w:basedOn w:val="Normal"/>
    <w:link w:val="CommentTextChar"/>
    <w:uiPriority w:val="99"/>
    <w:unhideWhenUsed/>
    <w:rsid w:val="00FB7BBC"/>
    <w:pPr>
      <w:spacing w:line="240" w:lineRule="auto"/>
    </w:pPr>
    <w:rPr>
      <w:sz w:val="20"/>
      <w:szCs w:val="20"/>
    </w:rPr>
  </w:style>
  <w:style w:type="character" w:customStyle="1" w:styleId="CommentTextChar">
    <w:name w:val="Comment Text Char"/>
    <w:basedOn w:val="DefaultParagraphFont"/>
    <w:link w:val="CommentText"/>
    <w:uiPriority w:val="99"/>
    <w:rsid w:val="00FB7BB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B7BBC"/>
    <w:rPr>
      <w:b/>
      <w:bCs/>
    </w:rPr>
  </w:style>
  <w:style w:type="character" w:customStyle="1" w:styleId="CommentSubjectChar">
    <w:name w:val="Comment Subject Char"/>
    <w:basedOn w:val="CommentTextChar"/>
    <w:link w:val="CommentSubject"/>
    <w:uiPriority w:val="99"/>
    <w:semiHidden/>
    <w:rsid w:val="00FB7BB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2260">
      <w:bodyDiv w:val="1"/>
      <w:marLeft w:val="0"/>
      <w:marRight w:val="0"/>
      <w:marTop w:val="0"/>
      <w:marBottom w:val="0"/>
      <w:divBdr>
        <w:top w:val="none" w:sz="0" w:space="0" w:color="auto"/>
        <w:left w:val="none" w:sz="0" w:space="0" w:color="auto"/>
        <w:bottom w:val="none" w:sz="0" w:space="0" w:color="auto"/>
        <w:right w:val="none" w:sz="0" w:space="0" w:color="auto"/>
      </w:divBdr>
    </w:div>
    <w:div w:id="95639023">
      <w:bodyDiv w:val="1"/>
      <w:marLeft w:val="0"/>
      <w:marRight w:val="0"/>
      <w:marTop w:val="0"/>
      <w:marBottom w:val="0"/>
      <w:divBdr>
        <w:top w:val="none" w:sz="0" w:space="0" w:color="auto"/>
        <w:left w:val="none" w:sz="0" w:space="0" w:color="auto"/>
        <w:bottom w:val="none" w:sz="0" w:space="0" w:color="auto"/>
        <w:right w:val="none" w:sz="0" w:space="0" w:color="auto"/>
      </w:divBdr>
    </w:div>
    <w:div w:id="103382454">
      <w:bodyDiv w:val="1"/>
      <w:marLeft w:val="0"/>
      <w:marRight w:val="0"/>
      <w:marTop w:val="0"/>
      <w:marBottom w:val="0"/>
      <w:divBdr>
        <w:top w:val="none" w:sz="0" w:space="0" w:color="auto"/>
        <w:left w:val="none" w:sz="0" w:space="0" w:color="auto"/>
        <w:bottom w:val="none" w:sz="0" w:space="0" w:color="auto"/>
        <w:right w:val="none" w:sz="0" w:space="0" w:color="auto"/>
      </w:divBdr>
    </w:div>
    <w:div w:id="26281078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21877271">
      <w:bodyDiv w:val="1"/>
      <w:marLeft w:val="0"/>
      <w:marRight w:val="0"/>
      <w:marTop w:val="0"/>
      <w:marBottom w:val="0"/>
      <w:divBdr>
        <w:top w:val="none" w:sz="0" w:space="0" w:color="auto"/>
        <w:left w:val="none" w:sz="0" w:space="0" w:color="auto"/>
        <w:bottom w:val="none" w:sz="0" w:space="0" w:color="auto"/>
        <w:right w:val="none" w:sz="0" w:space="0" w:color="auto"/>
      </w:divBdr>
    </w:div>
    <w:div w:id="459416511">
      <w:bodyDiv w:val="1"/>
      <w:marLeft w:val="0"/>
      <w:marRight w:val="0"/>
      <w:marTop w:val="0"/>
      <w:marBottom w:val="0"/>
      <w:divBdr>
        <w:top w:val="none" w:sz="0" w:space="0" w:color="auto"/>
        <w:left w:val="none" w:sz="0" w:space="0" w:color="auto"/>
        <w:bottom w:val="none" w:sz="0" w:space="0" w:color="auto"/>
        <w:right w:val="none" w:sz="0" w:space="0" w:color="auto"/>
      </w:divBdr>
    </w:div>
    <w:div w:id="869611020">
      <w:bodyDiv w:val="1"/>
      <w:marLeft w:val="0"/>
      <w:marRight w:val="0"/>
      <w:marTop w:val="0"/>
      <w:marBottom w:val="0"/>
      <w:divBdr>
        <w:top w:val="none" w:sz="0" w:space="0" w:color="auto"/>
        <w:left w:val="none" w:sz="0" w:space="0" w:color="auto"/>
        <w:bottom w:val="none" w:sz="0" w:space="0" w:color="auto"/>
        <w:right w:val="none" w:sz="0" w:space="0" w:color="auto"/>
      </w:divBdr>
    </w:div>
    <w:div w:id="1017467627">
      <w:bodyDiv w:val="1"/>
      <w:marLeft w:val="0"/>
      <w:marRight w:val="0"/>
      <w:marTop w:val="0"/>
      <w:marBottom w:val="0"/>
      <w:divBdr>
        <w:top w:val="none" w:sz="0" w:space="0" w:color="auto"/>
        <w:left w:val="none" w:sz="0" w:space="0" w:color="auto"/>
        <w:bottom w:val="none" w:sz="0" w:space="0" w:color="auto"/>
        <w:right w:val="none" w:sz="0" w:space="0" w:color="auto"/>
      </w:divBdr>
    </w:div>
    <w:div w:id="1088885559">
      <w:bodyDiv w:val="1"/>
      <w:marLeft w:val="0"/>
      <w:marRight w:val="0"/>
      <w:marTop w:val="0"/>
      <w:marBottom w:val="0"/>
      <w:divBdr>
        <w:top w:val="none" w:sz="0" w:space="0" w:color="auto"/>
        <w:left w:val="none" w:sz="0" w:space="0" w:color="auto"/>
        <w:bottom w:val="none" w:sz="0" w:space="0" w:color="auto"/>
        <w:right w:val="none" w:sz="0" w:space="0" w:color="auto"/>
      </w:divBdr>
    </w:div>
    <w:div w:id="1103764706">
      <w:bodyDiv w:val="1"/>
      <w:marLeft w:val="0"/>
      <w:marRight w:val="0"/>
      <w:marTop w:val="0"/>
      <w:marBottom w:val="0"/>
      <w:divBdr>
        <w:top w:val="none" w:sz="0" w:space="0" w:color="auto"/>
        <w:left w:val="none" w:sz="0" w:space="0" w:color="auto"/>
        <w:bottom w:val="none" w:sz="0" w:space="0" w:color="auto"/>
        <w:right w:val="none" w:sz="0" w:space="0" w:color="auto"/>
      </w:divBdr>
    </w:div>
    <w:div w:id="1252619296">
      <w:bodyDiv w:val="1"/>
      <w:marLeft w:val="0"/>
      <w:marRight w:val="0"/>
      <w:marTop w:val="0"/>
      <w:marBottom w:val="0"/>
      <w:divBdr>
        <w:top w:val="none" w:sz="0" w:space="0" w:color="auto"/>
        <w:left w:val="none" w:sz="0" w:space="0" w:color="auto"/>
        <w:bottom w:val="none" w:sz="0" w:space="0" w:color="auto"/>
        <w:right w:val="none" w:sz="0" w:space="0" w:color="auto"/>
      </w:divBdr>
    </w:div>
    <w:div w:id="1416976393">
      <w:bodyDiv w:val="1"/>
      <w:marLeft w:val="0"/>
      <w:marRight w:val="0"/>
      <w:marTop w:val="0"/>
      <w:marBottom w:val="0"/>
      <w:divBdr>
        <w:top w:val="none" w:sz="0" w:space="0" w:color="auto"/>
        <w:left w:val="none" w:sz="0" w:space="0" w:color="auto"/>
        <w:bottom w:val="none" w:sz="0" w:space="0" w:color="auto"/>
        <w:right w:val="none" w:sz="0" w:space="0" w:color="auto"/>
      </w:divBdr>
    </w:div>
    <w:div w:id="1500389336">
      <w:bodyDiv w:val="1"/>
      <w:marLeft w:val="0"/>
      <w:marRight w:val="0"/>
      <w:marTop w:val="0"/>
      <w:marBottom w:val="0"/>
      <w:divBdr>
        <w:top w:val="none" w:sz="0" w:space="0" w:color="auto"/>
        <w:left w:val="none" w:sz="0" w:space="0" w:color="auto"/>
        <w:bottom w:val="none" w:sz="0" w:space="0" w:color="auto"/>
        <w:right w:val="none" w:sz="0" w:space="0" w:color="auto"/>
      </w:divBdr>
    </w:div>
    <w:div w:id="1543253654">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61676392">
      <w:bodyDiv w:val="1"/>
      <w:marLeft w:val="0"/>
      <w:marRight w:val="0"/>
      <w:marTop w:val="0"/>
      <w:marBottom w:val="0"/>
      <w:divBdr>
        <w:top w:val="none" w:sz="0" w:space="0" w:color="auto"/>
        <w:left w:val="none" w:sz="0" w:space="0" w:color="auto"/>
        <w:bottom w:val="none" w:sz="0" w:space="0" w:color="auto"/>
        <w:right w:val="none" w:sz="0" w:space="0" w:color="auto"/>
      </w:divBdr>
    </w:div>
    <w:div w:id="1572351920">
      <w:bodyDiv w:val="1"/>
      <w:marLeft w:val="0"/>
      <w:marRight w:val="0"/>
      <w:marTop w:val="0"/>
      <w:marBottom w:val="0"/>
      <w:divBdr>
        <w:top w:val="none" w:sz="0" w:space="0" w:color="auto"/>
        <w:left w:val="none" w:sz="0" w:space="0" w:color="auto"/>
        <w:bottom w:val="none" w:sz="0" w:space="0" w:color="auto"/>
        <w:right w:val="none" w:sz="0" w:space="0" w:color="auto"/>
      </w:divBdr>
    </w:div>
    <w:div w:id="1736968535">
      <w:bodyDiv w:val="1"/>
      <w:marLeft w:val="0"/>
      <w:marRight w:val="0"/>
      <w:marTop w:val="0"/>
      <w:marBottom w:val="0"/>
      <w:divBdr>
        <w:top w:val="none" w:sz="0" w:space="0" w:color="auto"/>
        <w:left w:val="none" w:sz="0" w:space="0" w:color="auto"/>
        <w:bottom w:val="none" w:sz="0" w:space="0" w:color="auto"/>
        <w:right w:val="none" w:sz="0" w:space="0" w:color="auto"/>
      </w:divBdr>
    </w:div>
    <w:div w:id="1847360027">
      <w:bodyDiv w:val="1"/>
      <w:marLeft w:val="0"/>
      <w:marRight w:val="0"/>
      <w:marTop w:val="0"/>
      <w:marBottom w:val="0"/>
      <w:divBdr>
        <w:top w:val="none" w:sz="0" w:space="0" w:color="auto"/>
        <w:left w:val="none" w:sz="0" w:space="0" w:color="auto"/>
        <w:bottom w:val="none" w:sz="0" w:space="0" w:color="auto"/>
        <w:right w:val="none" w:sz="0" w:space="0" w:color="auto"/>
      </w:divBdr>
    </w:div>
    <w:div w:id="1960599602">
      <w:bodyDiv w:val="1"/>
      <w:marLeft w:val="0"/>
      <w:marRight w:val="0"/>
      <w:marTop w:val="0"/>
      <w:marBottom w:val="0"/>
      <w:divBdr>
        <w:top w:val="none" w:sz="0" w:space="0" w:color="auto"/>
        <w:left w:val="none" w:sz="0" w:space="0" w:color="auto"/>
        <w:bottom w:val="none" w:sz="0" w:space="0" w:color="auto"/>
        <w:right w:val="none" w:sz="0" w:space="0" w:color="auto"/>
      </w:divBdr>
    </w:div>
    <w:div w:id="1976175600">
      <w:bodyDiv w:val="1"/>
      <w:marLeft w:val="0"/>
      <w:marRight w:val="0"/>
      <w:marTop w:val="0"/>
      <w:marBottom w:val="0"/>
      <w:divBdr>
        <w:top w:val="none" w:sz="0" w:space="0" w:color="auto"/>
        <w:left w:val="none" w:sz="0" w:space="0" w:color="auto"/>
        <w:bottom w:val="none" w:sz="0" w:space="0" w:color="auto"/>
        <w:right w:val="none" w:sz="0" w:space="0" w:color="auto"/>
      </w:divBdr>
    </w:div>
    <w:div w:id="205376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2257</Words>
  <Characters>14759</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2021-02-09T15:38:00Z</cp:lastPrinted>
  <dcterms:created xsi:type="dcterms:W3CDTF">2025-02-11T21:16:00Z</dcterms:created>
  <dcterms:modified xsi:type="dcterms:W3CDTF">2025-02-11T21:23:00Z</dcterms:modified>
</cp:coreProperties>
</file>